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96" w:rsidRDefault="008E0796" w:rsidP="00140A3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3CEF">
        <w:rPr>
          <w:rFonts w:ascii="Times New Roman" w:hAnsi="Times New Roman" w:cs="Times New Roman"/>
          <w:sz w:val="24"/>
          <w:szCs w:val="24"/>
        </w:rPr>
        <w:t>17</w:t>
      </w:r>
      <w:r>
        <w:rPr>
          <w:rFonts w:ascii="Times New Roman" w:hAnsi="Times New Roman" w:cs="Times New Roman"/>
          <w:sz w:val="24"/>
          <w:szCs w:val="24"/>
        </w:rPr>
        <w:t>.4.2017</w:t>
      </w:r>
    </w:p>
    <w:p w:rsidR="00610D6E" w:rsidRDefault="00140A3C" w:rsidP="00140A3C">
      <w:pPr>
        <w:jc w:val="both"/>
        <w:rPr>
          <w:rFonts w:ascii="Times New Roman" w:hAnsi="Times New Roman" w:cs="Times New Roman"/>
          <w:sz w:val="24"/>
          <w:szCs w:val="24"/>
        </w:rPr>
      </w:pPr>
      <w:r w:rsidRPr="00140A3C">
        <w:rPr>
          <w:rFonts w:ascii="Times New Roman" w:hAnsi="Times New Roman" w:cs="Times New Roman"/>
          <w:sz w:val="24"/>
          <w:szCs w:val="24"/>
        </w:rPr>
        <w:t>Artikkeli</w:t>
      </w:r>
      <w:r>
        <w:rPr>
          <w:rFonts w:ascii="Times New Roman" w:hAnsi="Times New Roman" w:cs="Times New Roman"/>
          <w:sz w:val="24"/>
          <w:szCs w:val="24"/>
        </w:rPr>
        <w:t xml:space="preserve">ssa käsittelen </w:t>
      </w:r>
      <w:r w:rsidR="00C4234F">
        <w:rPr>
          <w:rFonts w:ascii="Times New Roman" w:hAnsi="Times New Roman" w:cs="Times New Roman"/>
          <w:sz w:val="24"/>
          <w:szCs w:val="24"/>
        </w:rPr>
        <w:t xml:space="preserve">Kauhajoen </w:t>
      </w:r>
      <w:r>
        <w:rPr>
          <w:rFonts w:ascii="Times New Roman" w:hAnsi="Times New Roman" w:cs="Times New Roman"/>
          <w:sz w:val="24"/>
          <w:szCs w:val="24"/>
        </w:rPr>
        <w:t>avo</w:t>
      </w:r>
      <w:r w:rsidR="008E0796">
        <w:rPr>
          <w:rFonts w:ascii="Times New Roman" w:hAnsi="Times New Roman" w:cs="Times New Roman"/>
          <w:sz w:val="24"/>
          <w:szCs w:val="24"/>
        </w:rPr>
        <w:t>sairaalakoulu</w:t>
      </w:r>
      <w:r>
        <w:rPr>
          <w:rFonts w:ascii="Times New Roman" w:hAnsi="Times New Roman" w:cs="Times New Roman"/>
          <w:sz w:val="24"/>
          <w:szCs w:val="24"/>
        </w:rPr>
        <w:t>, Veturiopetuksen, taustaa lainsäädännöstä sekä Veturiopetuksen tavoitteita</w:t>
      </w:r>
      <w:r w:rsidR="008E0796">
        <w:rPr>
          <w:rFonts w:ascii="Times New Roman" w:hAnsi="Times New Roman" w:cs="Times New Roman"/>
          <w:sz w:val="24"/>
          <w:szCs w:val="24"/>
        </w:rPr>
        <w:t xml:space="preserve"> sekä ohjaustarpeita.</w:t>
      </w:r>
    </w:p>
    <w:p w:rsidR="00140A3C" w:rsidRDefault="008E0796" w:rsidP="00140A3C">
      <w:pPr>
        <w:jc w:val="both"/>
        <w:rPr>
          <w:rFonts w:ascii="Times New Roman" w:hAnsi="Times New Roman" w:cs="Times New Roman"/>
          <w:sz w:val="24"/>
          <w:szCs w:val="24"/>
        </w:rPr>
      </w:pPr>
      <w:r>
        <w:rPr>
          <w:rFonts w:ascii="Times New Roman" w:hAnsi="Times New Roman" w:cs="Times New Roman"/>
          <w:sz w:val="24"/>
          <w:szCs w:val="24"/>
        </w:rPr>
        <w:t>Veturiopetus (avosairaalakoulu)</w:t>
      </w:r>
      <w:r w:rsidR="00C4234F">
        <w:rPr>
          <w:rFonts w:ascii="Times New Roman" w:hAnsi="Times New Roman" w:cs="Times New Roman"/>
          <w:sz w:val="24"/>
          <w:szCs w:val="24"/>
        </w:rPr>
        <w:t xml:space="preserve"> Kauhajoella</w:t>
      </w:r>
    </w:p>
    <w:p w:rsidR="00140A3C" w:rsidRPr="00140A3C" w:rsidRDefault="00140A3C" w:rsidP="00140A3C">
      <w:pPr>
        <w:spacing w:line="360" w:lineRule="auto"/>
        <w:jc w:val="both"/>
        <w:rPr>
          <w:rFonts w:ascii="Times New Roman" w:hAnsi="Times New Roman" w:cs="Times New Roman"/>
          <w:sz w:val="24"/>
          <w:szCs w:val="24"/>
        </w:rPr>
      </w:pPr>
      <w:r w:rsidRPr="00140A3C">
        <w:rPr>
          <w:rFonts w:ascii="Times New Roman" w:eastAsia="Times New Roman" w:hAnsi="Times New Roman" w:cs="Times New Roman"/>
          <w:color w:val="000000"/>
          <w:sz w:val="24"/>
          <w:szCs w:val="24"/>
          <w:lang w:eastAsia="fi-FI"/>
        </w:rPr>
        <w:t>Perusopetuslain 4 a§ mukaisesti</w:t>
      </w:r>
      <w:r w:rsidRPr="00140A3C">
        <w:rPr>
          <w:rFonts w:eastAsia="Times New Roman"/>
          <w:color w:val="000000"/>
          <w:lang w:eastAsia="fi-FI"/>
        </w:rPr>
        <w:t xml:space="preserve"> </w:t>
      </w:r>
      <w:r w:rsidRPr="00140A3C">
        <w:rPr>
          <w:rFonts w:ascii="Times New Roman" w:hAnsi="Times New Roman" w:cs="Times New Roman"/>
          <w:sz w:val="24"/>
          <w:szCs w:val="24"/>
        </w:rPr>
        <w:t>erikoissairaanhoidossa olevan oppilaan opetus järjestetään ensisijaisesti oppilaan omassa tämän lain 6 tai 28 §:ssä t</w:t>
      </w:r>
      <w:bookmarkStart w:id="0" w:name="_GoBack"/>
      <w:bookmarkEnd w:id="0"/>
      <w:r w:rsidRPr="00140A3C">
        <w:rPr>
          <w:rFonts w:ascii="Times New Roman" w:hAnsi="Times New Roman" w:cs="Times New Roman"/>
          <w:sz w:val="24"/>
          <w:szCs w:val="24"/>
        </w:rPr>
        <w:t xml:space="preserve">arkoitetussa koulussa tai esiopetuksen järjestämispaikassa, johon oppilas on otettu. Sairaalan sijaintikunta on kuitenkin velvollinen järjestämään sairaalassa potilaana olevalle oppilaalle opetusta siinä määrin kuin se hänen terveytensä huomioon ottaen on mahdollista. Hoidosta vastaavan sairaalan sijaintikunta on velvollinen järjestämään myös muulle erikoissairaanhoidossa olevalle oppivelvolliselle oppilaalle opetusta ja tukea siinä määrin kuin se hänen terveytensä, pedagogiset erityistarpeensa ja erikoissairaanhoidon hoidolliset ja kuntoutukselliset toimenpiteet huomioon ottaen on perusteltua, jos opetuksen järjestäminen muutoin ei ole tämän tai muun lain mukaisista tukitoimista huolimatta oppilaan edun mukaista. Myös kunnat, joissa sijaitsee erikoissairaanhoitolaissa </w:t>
      </w:r>
      <w:hyperlink r:id="rId7" w:tooltip="Ajantasainen säädös" w:history="1">
        <w:r w:rsidRPr="00140A3C">
          <w:rPr>
            <w:rFonts w:ascii="Times New Roman" w:hAnsi="Times New Roman" w:cs="Times New Roman"/>
            <w:color w:val="20748C"/>
            <w:sz w:val="24"/>
            <w:szCs w:val="24"/>
            <w:u w:val="single"/>
            <w:bdr w:val="none" w:sz="0" w:space="0" w:color="auto" w:frame="1"/>
          </w:rPr>
          <w:t>(1062/1989)</w:t>
        </w:r>
      </w:hyperlink>
      <w:r w:rsidRPr="00140A3C">
        <w:rPr>
          <w:rFonts w:ascii="Times New Roman" w:hAnsi="Times New Roman" w:cs="Times New Roman"/>
          <w:color w:val="444444"/>
          <w:sz w:val="24"/>
          <w:szCs w:val="24"/>
        </w:rPr>
        <w:t xml:space="preserve"> </w:t>
      </w:r>
      <w:r w:rsidRPr="00140A3C">
        <w:rPr>
          <w:rFonts w:ascii="Times New Roman" w:hAnsi="Times New Roman" w:cs="Times New Roman"/>
          <w:sz w:val="24"/>
          <w:szCs w:val="24"/>
        </w:rPr>
        <w:t>tarkoitettu erikoissairaanhoidon muu toimintayksikkö, voivat järjestää opetusta erikoissairaanhoidossa olevalle oppilaalle.</w:t>
      </w:r>
    </w:p>
    <w:p w:rsidR="00140A3C" w:rsidRPr="00140A3C" w:rsidRDefault="00140A3C" w:rsidP="00140A3C">
      <w:pPr>
        <w:spacing w:line="360" w:lineRule="auto"/>
        <w:jc w:val="both"/>
        <w:rPr>
          <w:rFonts w:ascii="Times New Roman" w:hAnsi="Times New Roman" w:cs="Times New Roman"/>
          <w:sz w:val="24"/>
          <w:szCs w:val="24"/>
        </w:rPr>
      </w:pPr>
      <w:r w:rsidRPr="00140A3C">
        <w:rPr>
          <w:rFonts w:ascii="Times New Roman" w:hAnsi="Times New Roman" w:cs="Times New Roman"/>
          <w:sz w:val="24"/>
          <w:szCs w:val="24"/>
        </w:rPr>
        <w:t>Hoidosta vastaavan sairaalan tai muun erikoissairaanhoidon toimintayksikön sijaintikunta ja oppilaan opetuksen järjestäjä sekä oppilaan kotikuntalain mukainen kotikunta sopivat yhdessä tässä pykälässä tarkoitetun opetuksen järjestämisestä oppilaalle kuultuaan ensin oppilasta, tämän huoltajia tai muuta laillista edustajaa, oppilaan opetuksen järjestäjää sekä oppilaan oppilashuollosta vastaavia henkilöitä. Mikäli sopimukseen ei päästä, päätöksen tekee hoidosta vastaavan sairaalan tai muun erikoissairaanhoidon toimintayksikön sijaintikunta.</w:t>
      </w:r>
    </w:p>
    <w:p w:rsidR="00140A3C" w:rsidRPr="00140A3C" w:rsidRDefault="00140A3C" w:rsidP="00140A3C">
      <w:pPr>
        <w:spacing w:line="360" w:lineRule="auto"/>
        <w:jc w:val="both"/>
        <w:rPr>
          <w:rFonts w:ascii="Times New Roman" w:hAnsi="Times New Roman" w:cs="Times New Roman"/>
          <w:sz w:val="24"/>
          <w:szCs w:val="24"/>
        </w:rPr>
      </w:pPr>
      <w:r w:rsidRPr="00140A3C">
        <w:rPr>
          <w:rFonts w:ascii="Times New Roman" w:hAnsi="Times New Roman" w:cs="Times New Roman"/>
          <w:sz w:val="24"/>
          <w:szCs w:val="24"/>
        </w:rPr>
        <w:t xml:space="preserve">Oppilaan opetuksen järjestäjän tulee hoidosta vastaavan sairaalan tai muun erikoissairaanhoidon toimintayksikön sijaintikunnan kanssa </w:t>
      </w:r>
      <w:proofErr w:type="spellStart"/>
      <w:r w:rsidRPr="00140A3C">
        <w:rPr>
          <w:rFonts w:ascii="Times New Roman" w:hAnsi="Times New Roman" w:cs="Times New Roman"/>
          <w:sz w:val="24"/>
          <w:szCs w:val="24"/>
        </w:rPr>
        <w:t>moniammatillisessa</w:t>
      </w:r>
      <w:proofErr w:type="spellEnd"/>
      <w:r w:rsidRPr="00140A3C">
        <w:rPr>
          <w:rFonts w:ascii="Times New Roman" w:hAnsi="Times New Roman" w:cs="Times New Roman"/>
          <w:sz w:val="24"/>
          <w:szCs w:val="24"/>
        </w:rPr>
        <w:t xml:space="preserve"> yhteistyössä sopia ja järjestää siirtymisen kannalta välttämätön tuki opetuksen järjestämiseksi oppilaan siirtyessä 1 momentissa tarkoitettuun opetukseen ja takaisin. Mikäli oppilaan opetuksen järjestäjä on muu kuin oppilaan hoidon aikainen kotikunta, myös oppilaan kotikuntaa tulee kuulla. Oppilaan tulee voida 1 momentissa säädettyjen velvollisuuksien lakattua palata siihen opetukseen, johon oppilas osallistui ennen siirtymistään 1 momentissa säädettyyn opetukseen.</w:t>
      </w:r>
    </w:p>
    <w:p w:rsidR="00140A3C" w:rsidRPr="00140A3C" w:rsidRDefault="00140A3C" w:rsidP="00140A3C">
      <w:pPr>
        <w:spacing w:line="360" w:lineRule="auto"/>
        <w:jc w:val="both"/>
        <w:rPr>
          <w:rFonts w:ascii="Times New Roman" w:hAnsi="Times New Roman" w:cs="Times New Roman"/>
          <w:sz w:val="24"/>
          <w:szCs w:val="24"/>
        </w:rPr>
      </w:pPr>
      <w:r w:rsidRPr="00140A3C">
        <w:rPr>
          <w:rFonts w:ascii="Times New Roman" w:hAnsi="Times New Roman" w:cs="Times New Roman"/>
          <w:sz w:val="24"/>
          <w:szCs w:val="24"/>
        </w:rPr>
        <w:t xml:space="preserve">Erikoissairaanhoidossa oleva oppilas on oikeutettu 32 §:n 1 momentin mukaiseen ilmaiseen kuljetukseen tai riittävään avustukseen osallistuessaan tämän pykälän mukaiseen opetukseen. </w:t>
      </w:r>
    </w:p>
    <w:p w:rsidR="00140A3C" w:rsidRDefault="007936AB" w:rsidP="00140A3C">
      <w:pPr>
        <w:jc w:val="both"/>
        <w:rPr>
          <w:rFonts w:ascii="Times New Roman" w:hAnsi="Times New Roman" w:cs="Times New Roman"/>
          <w:color w:val="0000FF"/>
          <w:sz w:val="24"/>
          <w:szCs w:val="24"/>
          <w:u w:val="single"/>
        </w:rPr>
      </w:pPr>
      <w:hyperlink r:id="rId8" w:history="1">
        <w:r w:rsidR="00140A3C" w:rsidRPr="00140A3C">
          <w:rPr>
            <w:rFonts w:ascii="Times New Roman" w:hAnsi="Times New Roman" w:cs="Times New Roman"/>
            <w:color w:val="0000FF"/>
            <w:sz w:val="24"/>
            <w:szCs w:val="24"/>
            <w:u w:val="single"/>
          </w:rPr>
          <w:t>http://www.finlex.fi/fi/laki/ajantasa/1998/19980628</w:t>
        </w:r>
      </w:hyperlink>
    </w:p>
    <w:p w:rsidR="00140A3C" w:rsidRPr="00140A3C" w:rsidRDefault="00C4234F" w:rsidP="00140A3C">
      <w:pPr>
        <w:spacing w:line="360" w:lineRule="auto"/>
        <w:jc w:val="both"/>
        <w:rPr>
          <w:rFonts w:ascii="Times New Roman" w:hAnsi="Times New Roman" w:cs="Times New Roman"/>
          <w:sz w:val="24"/>
          <w:szCs w:val="24"/>
        </w:rPr>
      </w:pPr>
      <w:r>
        <w:rPr>
          <w:rFonts w:ascii="Times New Roman" w:hAnsi="Times New Roman" w:cs="Times New Roman"/>
          <w:sz w:val="24"/>
          <w:szCs w:val="24"/>
        </w:rPr>
        <w:t>Edellä mainittuihin perustuen Kauhajoella Veturiopetuksen k</w:t>
      </w:r>
      <w:r w:rsidR="00140A3C" w:rsidRPr="00140A3C">
        <w:rPr>
          <w:rFonts w:ascii="Times New Roman" w:hAnsi="Times New Roman" w:cs="Times New Roman"/>
          <w:sz w:val="24"/>
          <w:szCs w:val="24"/>
        </w:rPr>
        <w:t>oulupalvelut suunnitellaan yhteistyössä vanhempien, lapsen/nuoren, sijaishuollon, sosiaalityöntekijän, kuraattorin, laaja-alaisen erityisopettajan, opinto-ohjaajan, terveydenhoitajan, rehtorin, lasten/nuorisopsykiatrisen poliklinikan henkilökunnan, terapeuttien ja luokanohjaajan kesken. Lapsen on mahdollista opiskella myös alueen muissa kouluissa, mikäli se on hänen etunsa ja kuntonsa mukaista.</w:t>
      </w:r>
    </w:p>
    <w:p w:rsidR="00140A3C" w:rsidRPr="00140A3C" w:rsidRDefault="00C4234F" w:rsidP="00140A3C">
      <w:pPr>
        <w:spacing w:line="360" w:lineRule="auto"/>
        <w:jc w:val="both"/>
        <w:rPr>
          <w:rFonts w:ascii="Times New Roman" w:hAnsi="Times New Roman" w:cs="Times New Roman"/>
          <w:sz w:val="24"/>
          <w:szCs w:val="24"/>
        </w:rPr>
      </w:pPr>
      <w:r>
        <w:rPr>
          <w:rFonts w:ascii="Times New Roman" w:hAnsi="Times New Roman" w:cs="Times New Roman"/>
          <w:sz w:val="24"/>
          <w:szCs w:val="24"/>
        </w:rPr>
        <w:t>Veturiopetuksessa l</w:t>
      </w:r>
      <w:r w:rsidR="00140A3C" w:rsidRPr="00140A3C">
        <w:rPr>
          <w:rFonts w:ascii="Times New Roman" w:hAnsi="Times New Roman" w:cs="Times New Roman"/>
          <w:sz w:val="24"/>
          <w:szCs w:val="24"/>
        </w:rPr>
        <w:t xml:space="preserve">asten- ja nuorisopsykiatrisen hoidossa olevien oppilaiden opetus järjestetään yksilö- tai ryhmäopetuksena. Opetuksen toteuttamistapa määritellään yhdessä hoidon kanssa. Opetuksen järjestämisessä otetaan huomioon oppilaan tila ja jaksaminen sekä hoidon edellyttämät toimenpiteet, kuten esim. terapiat. </w:t>
      </w:r>
    </w:p>
    <w:p w:rsidR="00140A3C" w:rsidRDefault="00140A3C" w:rsidP="00140A3C">
      <w:pPr>
        <w:spacing w:line="360" w:lineRule="auto"/>
        <w:jc w:val="both"/>
        <w:rPr>
          <w:rFonts w:ascii="Times New Roman" w:hAnsi="Times New Roman" w:cs="Times New Roman"/>
          <w:sz w:val="24"/>
          <w:szCs w:val="24"/>
        </w:rPr>
      </w:pPr>
      <w:r w:rsidRPr="00140A3C">
        <w:rPr>
          <w:rFonts w:ascii="Times New Roman" w:hAnsi="Times New Roman" w:cs="Times New Roman"/>
          <w:sz w:val="24"/>
          <w:szCs w:val="24"/>
        </w:rPr>
        <w:t>Oppilaiden koulupäivän pituus määräytyy aina oppilaan psyykkisen kunnon mukaisesti. Koulukuntoisuus määritellään yhdessä hoitohenkilökunnan ja opettajan kanssa.</w:t>
      </w:r>
    </w:p>
    <w:p w:rsidR="00140A3C" w:rsidRPr="00140A3C" w:rsidRDefault="00140A3C" w:rsidP="00140A3C">
      <w:pPr>
        <w:spacing w:line="360" w:lineRule="auto"/>
        <w:jc w:val="both"/>
        <w:rPr>
          <w:rFonts w:ascii="Times New Roman" w:hAnsi="Times New Roman" w:cs="Times New Roman"/>
          <w:color w:val="000000"/>
          <w:sz w:val="24"/>
          <w:szCs w:val="24"/>
        </w:rPr>
      </w:pPr>
      <w:r w:rsidRPr="00140A3C">
        <w:rPr>
          <w:rFonts w:ascii="Times New Roman" w:hAnsi="Times New Roman" w:cs="Times New Roman"/>
          <w:sz w:val="24"/>
          <w:szCs w:val="24"/>
        </w:rPr>
        <w:t>Koulussa noudatetaan peruskoulun opetussuunnitelman perusteita, koulun omaa opetussuunnitelmaa</w:t>
      </w:r>
      <w:r w:rsidRPr="00140A3C">
        <w:rPr>
          <w:rFonts w:ascii="Times New Roman" w:hAnsi="Times New Roman" w:cs="Times New Roman"/>
          <w:color w:val="000000"/>
          <w:sz w:val="24"/>
          <w:szCs w:val="24"/>
        </w:rPr>
        <w:t xml:space="preserve"> ja/ tai oppilaalle laadittua henkilökohtaista opetuksen järjestämiseksi laadittua suunnitelmaa tai oppimissuunnitelmaa.</w:t>
      </w:r>
    </w:p>
    <w:p w:rsidR="00140A3C" w:rsidRPr="00140A3C" w:rsidRDefault="00140A3C" w:rsidP="00140A3C">
      <w:pPr>
        <w:spacing w:line="360" w:lineRule="auto"/>
        <w:jc w:val="both"/>
        <w:rPr>
          <w:rFonts w:ascii="Times New Roman" w:hAnsi="Times New Roman" w:cs="Times New Roman"/>
          <w:sz w:val="24"/>
          <w:szCs w:val="24"/>
          <w:lang w:eastAsia="fi-FI"/>
        </w:rPr>
      </w:pPr>
      <w:r w:rsidRPr="00140A3C">
        <w:rPr>
          <w:rFonts w:ascii="Times New Roman" w:hAnsi="Times New Roman" w:cs="Times New Roman"/>
          <w:sz w:val="24"/>
          <w:szCs w:val="24"/>
          <w:lang w:eastAsia="fi-FI"/>
        </w:rPr>
        <w:t>Veturiopetuksessa opetuksen keskeisinä tavoitteina ovat oppimisen turvaaminen ja oppivelvollisuuden suorittaminen. Oppilasta tuetaan kokonaispersoonallisuuden kasvun polulla sekä hänen kehityksessään yhdessä hoidollisten tavoitteiden kanssa. Pedagogisesti kuntouttavaan opetukseen sisältyvät perustietojen ja taitojen kartuttamisen lisäksi oppimisen tukeminen omien oppimisedellytysten mukaisesti ja ikätasolle soveltuvien sosiaalisten taitojen sekä rakentavien ratkaisumallien harjaannuttaminen. Opetuksen tavoitteet hoidon aikana asetetaan siten, että oppilaalle on mahdollista onnistuminen ja luottamuksen palaaminen omiin oppimistaitoihin. Oppilasta tuetaan löytämään oppimisestaan ilo ja sellaiset strategiat, joiden avulla saavutetaan tunne-elämän eheytyminen, ikätasoinen kasvu ja kehitys sekä myönteinen asenne omaan oppimiseen ja valintojen tekemiseen oman kouluttautumisen ja tulevaisuuden suhteen.</w:t>
      </w:r>
    </w:p>
    <w:p w:rsidR="00140A3C" w:rsidRDefault="00140A3C" w:rsidP="00140A3C">
      <w:pPr>
        <w:autoSpaceDE w:val="0"/>
        <w:autoSpaceDN w:val="0"/>
        <w:adjustRightInd w:val="0"/>
        <w:spacing w:after="0" w:line="360" w:lineRule="auto"/>
        <w:jc w:val="both"/>
        <w:rPr>
          <w:rFonts w:ascii="Times New Roman" w:hAnsi="Times New Roman" w:cs="Times New Roman"/>
          <w:sz w:val="24"/>
          <w:szCs w:val="24"/>
          <w:lang w:eastAsia="fi-FI"/>
        </w:rPr>
      </w:pPr>
      <w:r w:rsidRPr="00140A3C">
        <w:rPr>
          <w:rFonts w:ascii="Times New Roman" w:eastAsia="Calibri" w:hAnsi="Times New Roman" w:cs="Times New Roman"/>
          <w:color w:val="000000"/>
          <w:sz w:val="24"/>
          <w:szCs w:val="24"/>
        </w:rPr>
        <w:t xml:space="preserve">Perusopetusasetuksen 11§:n 3 momentin mukaisesti voidaan päättää, että oppilas etenee vuosiluokkiin jaetun oppimäärän sijasta oman opinto-ohjelmansa mukaan. </w:t>
      </w:r>
      <w:r w:rsidRPr="00140A3C">
        <w:rPr>
          <w:rFonts w:ascii="Times New Roman" w:hAnsi="Times New Roman" w:cs="Times New Roman"/>
          <w:sz w:val="24"/>
          <w:szCs w:val="24"/>
          <w:lang w:eastAsia="fi-FI"/>
        </w:rPr>
        <w:t>Jos opetussuunnitelmassa on päätetty, että oppilas voi edetä opiskelussaan vuosiluokkiin jaetun oppimäärän sijasta oman opinto-ohjelmansa mukaan, oppimissuunnitelmassa on mainittava opintokokonaisuudet, jotka sisältyvät oppilaan opinto-ohjelmaan, ja määriteltävä niiden suorittamisjärjestys ja aikataulu sekä mahdolliset erityistavoitteet.</w:t>
      </w:r>
    </w:p>
    <w:p w:rsidR="00140A3C" w:rsidRDefault="00140A3C" w:rsidP="00140A3C">
      <w:pPr>
        <w:autoSpaceDE w:val="0"/>
        <w:autoSpaceDN w:val="0"/>
        <w:adjustRightInd w:val="0"/>
        <w:spacing w:after="0" w:line="360" w:lineRule="auto"/>
        <w:jc w:val="both"/>
        <w:rPr>
          <w:rFonts w:ascii="Times New Roman" w:hAnsi="Times New Roman" w:cs="Times New Roman"/>
          <w:sz w:val="24"/>
          <w:szCs w:val="24"/>
          <w:lang w:eastAsia="fi-FI"/>
        </w:rPr>
      </w:pPr>
    </w:p>
    <w:p w:rsidR="00140A3C" w:rsidRDefault="00140A3C" w:rsidP="00140A3C">
      <w:pPr>
        <w:spacing w:line="360" w:lineRule="auto"/>
        <w:jc w:val="both"/>
        <w:rPr>
          <w:rFonts w:ascii="Times New Roman" w:hAnsi="Times New Roman" w:cs="Times New Roman"/>
          <w:sz w:val="24"/>
          <w:szCs w:val="24"/>
          <w:lang w:eastAsia="fi-FI"/>
        </w:rPr>
      </w:pPr>
      <w:r w:rsidRPr="00140A3C">
        <w:rPr>
          <w:rFonts w:ascii="Times New Roman" w:hAnsi="Times New Roman" w:cs="Times New Roman"/>
          <w:sz w:val="24"/>
          <w:szCs w:val="24"/>
          <w:lang w:eastAsia="fi-FI"/>
        </w:rPr>
        <w:t>Veturiopetuksessa ohjauksellisia teoreettisia lähestymistapoja ovat kognitiivinen, sosiodynaaminen, ratkaisukeskeinen ja psykodynaaminen ohjaus. Veturiopetuksessa jokainen oppilaan kanssa työskentelevä käyttää omaan persoonaansa parhaiten sopivaa ohjauksellista lähestymistapaa. Opettajat hyödyntävät pedagogista osaamistaan, hoitotyöstä vastaavat taas hoidollista osaamistaan. Vuorovaikutus korostuu ja kuunteleminen, kohtaaminen ja kysyminen ovat avainasemassa.</w:t>
      </w:r>
    </w:p>
    <w:p w:rsidR="00C4234F" w:rsidRPr="00875F4E" w:rsidRDefault="00C4234F" w:rsidP="00C4234F">
      <w:pPr>
        <w:spacing w:line="360" w:lineRule="auto"/>
        <w:jc w:val="both"/>
        <w:rPr>
          <w:rFonts w:ascii="Times New Roman" w:hAnsi="Times New Roman" w:cs="Times New Roman"/>
          <w:sz w:val="24"/>
          <w:szCs w:val="24"/>
        </w:rPr>
      </w:pPr>
      <w:r w:rsidRPr="00875F4E">
        <w:rPr>
          <w:rFonts w:ascii="Times New Roman" w:hAnsi="Times New Roman" w:cs="Times New Roman"/>
          <w:sz w:val="24"/>
          <w:szCs w:val="24"/>
        </w:rPr>
        <w:t>Ohjausalan kenttä on siis hyvin laaja ja se kattaa useita ympäristöjä ja koskee kaiken ikäisiä ihmisiä. Viime vuosikymmenten aikana suuresti korostettujen elinikäisen oppimisen ideoiden toteutuminen edellyttääkin mahdollisuutta myös elinikäiseen ohjaukseen</w:t>
      </w:r>
      <w:proofErr w:type="gramStart"/>
      <w:r w:rsidRPr="00875F4E">
        <w:rPr>
          <w:rFonts w:ascii="Times New Roman" w:hAnsi="Times New Roman" w:cs="Times New Roman"/>
          <w:sz w:val="24"/>
          <w:szCs w:val="24"/>
        </w:rPr>
        <w:t xml:space="preserve"> (</w:t>
      </w:r>
      <w:proofErr w:type="spellStart"/>
      <w:r w:rsidRPr="00875F4E">
        <w:rPr>
          <w:rFonts w:ascii="Times New Roman" w:hAnsi="Times New Roman" w:cs="Times New Roman"/>
          <w:sz w:val="24"/>
          <w:szCs w:val="24"/>
        </w:rPr>
        <w:t>Spangar</w:t>
      </w:r>
      <w:proofErr w:type="spellEnd"/>
      <w:r w:rsidRPr="00875F4E">
        <w:rPr>
          <w:rFonts w:ascii="Times New Roman" w:hAnsi="Times New Roman" w:cs="Times New Roman"/>
          <w:sz w:val="24"/>
          <w:szCs w:val="24"/>
        </w:rPr>
        <w:t xml:space="preserve"> ym.</w:t>
      </w:r>
      <w:proofErr w:type="gramEnd"/>
      <w:r w:rsidRPr="00875F4E">
        <w:rPr>
          <w:rFonts w:ascii="Times New Roman" w:hAnsi="Times New Roman" w:cs="Times New Roman"/>
          <w:sz w:val="24"/>
          <w:szCs w:val="24"/>
        </w:rPr>
        <w:t xml:space="preserve"> 2002b). </w:t>
      </w:r>
    </w:p>
    <w:p w:rsidR="00C4234F" w:rsidRDefault="00C4234F" w:rsidP="00140A3C">
      <w:pPr>
        <w:spacing w:line="360" w:lineRule="auto"/>
        <w:jc w:val="both"/>
        <w:rPr>
          <w:rFonts w:ascii="Times New Roman" w:hAnsi="Times New Roman" w:cs="Times New Roman"/>
          <w:sz w:val="24"/>
          <w:szCs w:val="24"/>
          <w:lang w:eastAsia="fi-FI"/>
        </w:rPr>
      </w:pPr>
      <w:r>
        <w:rPr>
          <w:rFonts w:ascii="Times New Roman" w:hAnsi="Times New Roman" w:cs="Times New Roman"/>
          <w:sz w:val="24"/>
          <w:szCs w:val="24"/>
          <w:lang w:eastAsia="fi-FI"/>
        </w:rPr>
        <w:t>Lähteet</w:t>
      </w:r>
    </w:p>
    <w:p w:rsidR="00C4234F" w:rsidRPr="00841DD8" w:rsidRDefault="007936AB" w:rsidP="00C4234F">
      <w:pPr>
        <w:spacing w:line="360" w:lineRule="auto"/>
        <w:jc w:val="both"/>
        <w:rPr>
          <w:rStyle w:val="Hyperlinkki"/>
          <w:rFonts w:ascii="Times New Roman" w:eastAsia="Times New Roman" w:hAnsi="Times New Roman" w:cs="Times New Roman"/>
          <w:sz w:val="24"/>
          <w:szCs w:val="24"/>
          <w:lang w:eastAsia="fi-FI"/>
        </w:rPr>
      </w:pPr>
      <w:hyperlink r:id="rId9" w:history="1">
        <w:r w:rsidR="00C4234F" w:rsidRPr="00841DD8">
          <w:rPr>
            <w:rStyle w:val="Hyperlinkki"/>
            <w:rFonts w:ascii="Times New Roman" w:eastAsia="Times New Roman" w:hAnsi="Times New Roman" w:cs="Times New Roman"/>
            <w:sz w:val="24"/>
            <w:szCs w:val="24"/>
            <w:lang w:eastAsia="fi-FI"/>
          </w:rPr>
          <w:t>http://www.finlex.fi/fi/laki/ajantasa/1998/19980628</w:t>
        </w:r>
      </w:hyperlink>
    </w:p>
    <w:p w:rsidR="00C4234F" w:rsidRPr="0057004D" w:rsidRDefault="00C4234F" w:rsidP="00C4234F">
      <w:pPr>
        <w:spacing w:line="360" w:lineRule="auto"/>
        <w:jc w:val="both"/>
        <w:rPr>
          <w:rFonts w:ascii="Times New Roman" w:hAnsi="Times New Roman" w:cs="Times New Roman"/>
          <w:sz w:val="24"/>
          <w:szCs w:val="24"/>
        </w:rPr>
      </w:pPr>
      <w:proofErr w:type="spellStart"/>
      <w:r w:rsidRPr="0057004D">
        <w:rPr>
          <w:rFonts w:ascii="Times New Roman" w:hAnsi="Times New Roman" w:cs="Times New Roman"/>
          <w:sz w:val="24"/>
          <w:szCs w:val="24"/>
        </w:rPr>
        <w:t>Spangar</w:t>
      </w:r>
      <w:proofErr w:type="spellEnd"/>
      <w:r w:rsidRPr="0057004D">
        <w:rPr>
          <w:rFonts w:ascii="Times New Roman" w:hAnsi="Times New Roman" w:cs="Times New Roman"/>
          <w:sz w:val="24"/>
          <w:szCs w:val="24"/>
        </w:rPr>
        <w:t xml:space="preserve">, T, Pasanen, H. &amp;. </w:t>
      </w:r>
      <w:proofErr w:type="spellStart"/>
      <w:r w:rsidRPr="0057004D">
        <w:rPr>
          <w:rFonts w:ascii="Times New Roman" w:hAnsi="Times New Roman" w:cs="Times New Roman"/>
          <w:sz w:val="24"/>
          <w:szCs w:val="24"/>
        </w:rPr>
        <w:t>Onnismaa</w:t>
      </w:r>
      <w:proofErr w:type="spellEnd"/>
      <w:r w:rsidRPr="0057004D">
        <w:rPr>
          <w:rFonts w:ascii="Times New Roman" w:hAnsi="Times New Roman" w:cs="Times New Roman"/>
          <w:sz w:val="24"/>
          <w:szCs w:val="24"/>
        </w:rPr>
        <w:t xml:space="preserve">, J. 2002a. Alkusanat. Teoksessa: J. </w:t>
      </w:r>
      <w:proofErr w:type="spellStart"/>
      <w:r w:rsidRPr="0057004D">
        <w:rPr>
          <w:rFonts w:ascii="Times New Roman" w:hAnsi="Times New Roman" w:cs="Times New Roman"/>
          <w:sz w:val="24"/>
          <w:szCs w:val="24"/>
        </w:rPr>
        <w:t>Onnismaa</w:t>
      </w:r>
      <w:proofErr w:type="spellEnd"/>
      <w:r w:rsidRPr="0057004D">
        <w:rPr>
          <w:rFonts w:ascii="Times New Roman" w:hAnsi="Times New Roman" w:cs="Times New Roman"/>
          <w:sz w:val="24"/>
          <w:szCs w:val="24"/>
        </w:rPr>
        <w:t xml:space="preserve">, H. Pasanen &amp; T. </w:t>
      </w:r>
      <w:proofErr w:type="spellStart"/>
      <w:r w:rsidRPr="0057004D">
        <w:rPr>
          <w:rFonts w:ascii="Times New Roman" w:hAnsi="Times New Roman" w:cs="Times New Roman"/>
          <w:sz w:val="24"/>
          <w:szCs w:val="24"/>
        </w:rPr>
        <w:t>Spangar</w:t>
      </w:r>
      <w:proofErr w:type="spellEnd"/>
      <w:r w:rsidRPr="0057004D">
        <w:rPr>
          <w:rFonts w:ascii="Times New Roman" w:hAnsi="Times New Roman" w:cs="Times New Roman"/>
          <w:sz w:val="24"/>
          <w:szCs w:val="24"/>
        </w:rPr>
        <w:t xml:space="preserve"> (toim.) Ohjaus ammattina ja tieteenalana 1. Ohjauksen </w:t>
      </w:r>
      <w:proofErr w:type="spellStart"/>
      <w:r w:rsidRPr="0057004D">
        <w:rPr>
          <w:rFonts w:ascii="Times New Roman" w:hAnsi="Times New Roman" w:cs="Times New Roman"/>
          <w:sz w:val="24"/>
          <w:szCs w:val="24"/>
        </w:rPr>
        <w:t>lä-</w:t>
      </w:r>
      <w:proofErr w:type="spellEnd"/>
      <w:r w:rsidRPr="0057004D">
        <w:rPr>
          <w:rFonts w:ascii="Times New Roman" w:hAnsi="Times New Roman" w:cs="Times New Roman"/>
          <w:sz w:val="24"/>
          <w:szCs w:val="24"/>
        </w:rPr>
        <w:t xml:space="preserve"> </w:t>
      </w:r>
      <w:proofErr w:type="spellStart"/>
      <w:r w:rsidRPr="0057004D">
        <w:rPr>
          <w:rFonts w:ascii="Times New Roman" w:hAnsi="Times New Roman" w:cs="Times New Roman"/>
          <w:sz w:val="24"/>
          <w:szCs w:val="24"/>
        </w:rPr>
        <w:t>hestymistavat</w:t>
      </w:r>
      <w:proofErr w:type="spellEnd"/>
      <w:r w:rsidRPr="0057004D">
        <w:rPr>
          <w:rFonts w:ascii="Times New Roman" w:hAnsi="Times New Roman" w:cs="Times New Roman"/>
          <w:sz w:val="24"/>
          <w:szCs w:val="24"/>
        </w:rPr>
        <w:t xml:space="preserve"> ja ohjaustutkimus. Juva: </w:t>
      </w:r>
      <w:proofErr w:type="spellStart"/>
      <w:r w:rsidRPr="0057004D">
        <w:rPr>
          <w:rFonts w:ascii="Times New Roman" w:hAnsi="Times New Roman" w:cs="Times New Roman"/>
          <w:sz w:val="24"/>
          <w:szCs w:val="24"/>
        </w:rPr>
        <w:t>PS-kustannus</w:t>
      </w:r>
      <w:proofErr w:type="spellEnd"/>
      <w:r w:rsidRPr="0057004D">
        <w:rPr>
          <w:rFonts w:ascii="Times New Roman" w:hAnsi="Times New Roman" w:cs="Times New Roman"/>
          <w:sz w:val="24"/>
          <w:szCs w:val="24"/>
        </w:rPr>
        <w:t>, 5–11.</w:t>
      </w:r>
    </w:p>
    <w:p w:rsidR="00C4234F" w:rsidRPr="00140A3C" w:rsidRDefault="00C4234F" w:rsidP="00140A3C">
      <w:pPr>
        <w:spacing w:line="360" w:lineRule="auto"/>
        <w:jc w:val="both"/>
        <w:rPr>
          <w:rFonts w:ascii="Times New Roman" w:hAnsi="Times New Roman" w:cs="Times New Roman"/>
          <w:sz w:val="24"/>
          <w:szCs w:val="24"/>
          <w:lang w:eastAsia="fi-FI"/>
        </w:rPr>
      </w:pPr>
    </w:p>
    <w:p w:rsidR="00140A3C" w:rsidRPr="00140A3C" w:rsidRDefault="00140A3C" w:rsidP="00140A3C">
      <w:pPr>
        <w:spacing w:line="360" w:lineRule="auto"/>
        <w:jc w:val="both"/>
        <w:rPr>
          <w:rFonts w:ascii="Times New Roman" w:hAnsi="Times New Roman" w:cs="Times New Roman"/>
          <w:sz w:val="24"/>
          <w:szCs w:val="24"/>
          <w:lang w:eastAsia="fi-FI"/>
        </w:rPr>
      </w:pPr>
    </w:p>
    <w:sectPr w:rsidR="00140A3C" w:rsidRPr="00140A3C">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6AB" w:rsidRDefault="007936AB" w:rsidP="00693B54">
      <w:pPr>
        <w:spacing w:after="0" w:line="240" w:lineRule="auto"/>
      </w:pPr>
      <w:r>
        <w:separator/>
      </w:r>
    </w:p>
  </w:endnote>
  <w:endnote w:type="continuationSeparator" w:id="0">
    <w:p w:rsidR="007936AB" w:rsidRDefault="007936AB" w:rsidP="0069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6AB" w:rsidRDefault="007936AB" w:rsidP="00693B54">
      <w:pPr>
        <w:spacing w:after="0" w:line="240" w:lineRule="auto"/>
      </w:pPr>
      <w:r>
        <w:separator/>
      </w:r>
    </w:p>
  </w:footnote>
  <w:footnote w:type="continuationSeparator" w:id="0">
    <w:p w:rsidR="007936AB" w:rsidRDefault="007936AB" w:rsidP="00693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54" w:rsidRDefault="00693B54" w:rsidP="00693B54">
    <w:pPr>
      <w:pStyle w:val="Yltunniste"/>
    </w:pPr>
    <w:r>
      <w:t>Opinto-ohjaajakoulutus (60OP)</w:t>
    </w:r>
    <w:r>
      <w:ptab w:relativeTo="margin" w:alignment="center" w:leader="none"/>
    </w:r>
    <w:r>
      <w:ptab w:relativeTo="margin" w:alignment="right" w:leader="none"/>
    </w:r>
    <w:r>
      <w:t>Niina Viljanen</w:t>
    </w:r>
  </w:p>
  <w:p w:rsidR="00693B54" w:rsidRDefault="00693B54" w:rsidP="00693B54">
    <w:pPr>
      <w:pStyle w:val="Yltunniste"/>
    </w:pPr>
    <w:r>
      <w:t>Ammatillinen opettajakorkeakoulu</w:t>
    </w:r>
    <w:r>
      <w:tab/>
    </w:r>
    <w:r>
      <w:tab/>
      <w:t>K6881</w:t>
    </w:r>
  </w:p>
  <w:p w:rsidR="00693B54" w:rsidRDefault="00693B54" w:rsidP="00693B54">
    <w:pPr>
      <w:pStyle w:val="Yltunniste"/>
    </w:pPr>
    <w:r>
      <w:t>JAMK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3C"/>
    <w:rsid w:val="00140A3C"/>
    <w:rsid w:val="00453CEF"/>
    <w:rsid w:val="00610D6E"/>
    <w:rsid w:val="00693B54"/>
    <w:rsid w:val="007936AB"/>
    <w:rsid w:val="008E0796"/>
    <w:rsid w:val="009967B4"/>
    <w:rsid w:val="00C013D2"/>
    <w:rsid w:val="00C4234F"/>
    <w:rsid w:val="00D079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4234F"/>
    <w:rPr>
      <w:color w:val="0000FF"/>
      <w:u w:val="single"/>
    </w:rPr>
  </w:style>
  <w:style w:type="paragraph" w:styleId="Yltunniste">
    <w:name w:val="header"/>
    <w:basedOn w:val="Normaali"/>
    <w:link w:val="YltunnisteChar"/>
    <w:uiPriority w:val="99"/>
    <w:unhideWhenUsed/>
    <w:rsid w:val="00693B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93B54"/>
  </w:style>
  <w:style w:type="paragraph" w:styleId="Alatunniste">
    <w:name w:val="footer"/>
    <w:basedOn w:val="Normaali"/>
    <w:link w:val="AlatunnisteChar"/>
    <w:uiPriority w:val="99"/>
    <w:unhideWhenUsed/>
    <w:rsid w:val="00693B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93B54"/>
  </w:style>
  <w:style w:type="paragraph" w:styleId="Seliteteksti">
    <w:name w:val="Balloon Text"/>
    <w:basedOn w:val="Normaali"/>
    <w:link w:val="SelitetekstiChar"/>
    <w:uiPriority w:val="99"/>
    <w:semiHidden/>
    <w:unhideWhenUsed/>
    <w:rsid w:val="00693B5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9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4234F"/>
    <w:rPr>
      <w:color w:val="0000FF"/>
      <w:u w:val="single"/>
    </w:rPr>
  </w:style>
  <w:style w:type="paragraph" w:styleId="Yltunniste">
    <w:name w:val="header"/>
    <w:basedOn w:val="Normaali"/>
    <w:link w:val="YltunnisteChar"/>
    <w:uiPriority w:val="99"/>
    <w:unhideWhenUsed/>
    <w:rsid w:val="00693B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93B54"/>
  </w:style>
  <w:style w:type="paragraph" w:styleId="Alatunniste">
    <w:name w:val="footer"/>
    <w:basedOn w:val="Normaali"/>
    <w:link w:val="AlatunnisteChar"/>
    <w:uiPriority w:val="99"/>
    <w:unhideWhenUsed/>
    <w:rsid w:val="00693B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93B54"/>
  </w:style>
  <w:style w:type="paragraph" w:styleId="Seliteteksti">
    <w:name w:val="Balloon Text"/>
    <w:basedOn w:val="Normaali"/>
    <w:link w:val="SelitetekstiChar"/>
    <w:uiPriority w:val="99"/>
    <w:semiHidden/>
    <w:unhideWhenUsed/>
    <w:rsid w:val="00693B5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9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98/19980628" TargetMode="External"/><Relationship Id="rId3" Type="http://schemas.openxmlformats.org/officeDocument/2006/relationships/settings" Target="settings.xml"/><Relationship Id="rId7" Type="http://schemas.openxmlformats.org/officeDocument/2006/relationships/hyperlink" Target="http://www.finlex.fi/fi/laki/ajantasa/1989/1989106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nlex.fi/fi/laki/ajantasa/1998/19980628"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5778</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NiinaViljanen</dc:creator>
  <cp:lastModifiedBy>NiinaViljanen</cp:lastModifiedBy>
  <cp:revision>4</cp:revision>
  <dcterms:created xsi:type="dcterms:W3CDTF">2017-04-17T10:51:00Z</dcterms:created>
  <dcterms:modified xsi:type="dcterms:W3CDTF">2017-04-17T10:52:00Z</dcterms:modified>
</cp:coreProperties>
</file>