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Default Extension="jpeg" ContentType="image/jpeg"/>
  <Default Extension="png" ContentType="image/png"/>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0E1934" w:rsidRDefault="000E1934" w:rsidP="000E1934">
      <w:pPr>
        <w:spacing w:line="360" w:lineRule="auto"/>
        <w:jc w:val="both"/>
      </w:pPr>
      <w:r>
        <w:t>Eeva Rauhala (K0183/ AJO15SO</w:t>
      </w:r>
      <w:r w:rsidR="00F7022F">
        <w:t xml:space="preserve">) </w:t>
      </w:r>
    </w:p>
    <w:p w:rsidR="002E3E5B" w:rsidRDefault="002E3E5B" w:rsidP="000E1934">
      <w:pPr>
        <w:spacing w:line="360" w:lineRule="auto"/>
        <w:jc w:val="both"/>
      </w:pPr>
    </w:p>
    <w:p w:rsidR="001A4F4D" w:rsidRDefault="001A4F4D" w:rsidP="000E1934">
      <w:pPr>
        <w:spacing w:line="360" w:lineRule="auto"/>
        <w:jc w:val="both"/>
        <w:rPr>
          <w:b/>
        </w:rPr>
      </w:pPr>
      <w:r>
        <w:rPr>
          <w:b/>
        </w:rPr>
        <w:t>Lähihoitajakoulutuksen opiskelijavalinnan tarkastelua: soveltuvuuskoe vai todistusvalinta</w:t>
      </w:r>
      <w:r w:rsidR="00F0113F">
        <w:rPr>
          <w:b/>
        </w:rPr>
        <w:t>?</w:t>
      </w:r>
    </w:p>
    <w:p w:rsidR="000E1934" w:rsidRPr="00BE72DD" w:rsidRDefault="000E1934" w:rsidP="000E1934">
      <w:pPr>
        <w:spacing w:line="360" w:lineRule="auto"/>
        <w:jc w:val="both"/>
        <w:rPr>
          <w:b/>
        </w:rPr>
      </w:pPr>
    </w:p>
    <w:p w:rsidR="00AF5082" w:rsidRDefault="00976E0D" w:rsidP="00AF5082">
      <w:pPr>
        <w:spacing w:line="360" w:lineRule="auto"/>
        <w:jc w:val="both"/>
      </w:pPr>
      <w:r>
        <w:t>Opinto-ohjaaja-koulutukseen</w:t>
      </w:r>
      <w:r w:rsidR="007B6058">
        <w:t xml:space="preserve"> liittyvässä k</w:t>
      </w:r>
      <w:r w:rsidR="000E1934">
        <w:t>ehittämistyössäni arvioin</w:t>
      </w:r>
      <w:r w:rsidR="00BE72DD">
        <w:t xml:space="preserve"> </w:t>
      </w:r>
      <w:r w:rsidR="00A97B59">
        <w:t xml:space="preserve">Tampereen seudun ammattiopiston, </w:t>
      </w:r>
      <w:r>
        <w:t>Tredun lähihoitaja</w:t>
      </w:r>
      <w:r w:rsidR="00BE72DD">
        <w:t xml:space="preserve">koulutuksen opiskelijavalinnan onnistuneisuutta keväällä 2015, jolloin valinnassa ei käytetty soveltuvuuskoetta kaikista aiemmista vuosista poiketen. </w:t>
      </w:r>
      <w:r w:rsidR="007F080A">
        <w:t>A</w:t>
      </w:r>
      <w:r w:rsidR="000E1934">
        <w:t>aihe on noussut käytännön tarpeesta arvioida kevään 2015 opiskelijavalintaa Tamperee</w:t>
      </w:r>
      <w:r w:rsidR="007F080A">
        <w:t>n seudun ammattiopiston nuorisoasteen lähihoitaja</w:t>
      </w:r>
      <w:r w:rsidR="000E1934">
        <w:t>koulutuksessa. Aiemm</w:t>
      </w:r>
      <w:r w:rsidR="002E3E5B">
        <w:t>ista käytännöistä poiketen</w:t>
      </w:r>
      <w:r w:rsidR="000E1934">
        <w:t xml:space="preserve"> kevään</w:t>
      </w:r>
      <w:r w:rsidR="002E3E5B">
        <w:t xml:space="preserve"> 2015</w:t>
      </w:r>
      <w:r w:rsidR="000E1934">
        <w:t xml:space="preserve"> yhteishaussa opiskelijat lähihoitajan koulutusohjelmaan valittiin todistusvalinnan perusteella. Henkilökunta suhtautui tähän pohjimmiltaan säästötarpeesta tehtyyn muutokseen varsin kriittisesti. </w:t>
      </w:r>
      <w:r w:rsidR="00BE72DD">
        <w:t xml:space="preserve"> Jotta tulevaisuuden opiskelijavalinnat tulevat tehdyksi sekä taloudellisesti tarkastellen tehokkaasti että parhaiten alalle sopivat henkilöt hakijoista poimien, on valintatavan kriittinen tarkastelu perusteltua.</w:t>
      </w:r>
    </w:p>
    <w:p w:rsidR="00AF5082" w:rsidRDefault="00AF5082" w:rsidP="00AF5082">
      <w:pPr>
        <w:spacing w:line="360" w:lineRule="auto"/>
        <w:jc w:val="both"/>
      </w:pPr>
    </w:p>
    <w:p w:rsidR="00AF5082" w:rsidRDefault="00AF5082" w:rsidP="000E1934">
      <w:pPr>
        <w:spacing w:line="360" w:lineRule="auto"/>
        <w:jc w:val="both"/>
      </w:pPr>
      <w:r>
        <w:t xml:space="preserve">Kehittämistyöni tavoitteena on saada koottua ja analysoitua tietoa siitä,  vaikuttiko ilman soveltuvuuskoetta tehty opiskelijavalinta oppilasainekseen. Mahdollisuuksien mukaan analysoidaan myös mahdollisesti esiin tulleita vaikutuksia ja niiden merkitystä. Tutkimuksella saatu tulos on merkityksellinen tulevissa opiskelijavalintojen perusteissa. </w:t>
      </w:r>
    </w:p>
    <w:p w:rsidR="000E1934" w:rsidRDefault="000E1934" w:rsidP="000E1934">
      <w:pPr>
        <w:spacing w:line="360" w:lineRule="auto"/>
        <w:jc w:val="both"/>
      </w:pPr>
    </w:p>
    <w:p w:rsidR="000E1934" w:rsidRDefault="000E1934" w:rsidP="000E1934">
      <w:pPr>
        <w:spacing w:line="360" w:lineRule="auto"/>
        <w:jc w:val="both"/>
      </w:pPr>
    </w:p>
    <w:p w:rsidR="002E3E5B" w:rsidRDefault="00FA71E0" w:rsidP="000E1934">
      <w:pPr>
        <w:spacing w:line="360" w:lineRule="auto"/>
        <w:jc w:val="both"/>
        <w:rPr>
          <w:b/>
        </w:rPr>
      </w:pPr>
      <w:r>
        <w:rPr>
          <w:b/>
        </w:rPr>
        <w:t>Soveltuvuuskokeen</w:t>
      </w:r>
      <w:r w:rsidR="00AF5082">
        <w:rPr>
          <w:b/>
        </w:rPr>
        <w:t xml:space="preserve"> merkitys opiskelijavalinnassa</w:t>
      </w:r>
    </w:p>
    <w:p w:rsidR="00656B09" w:rsidRDefault="00656B09" w:rsidP="000E1934">
      <w:pPr>
        <w:spacing w:line="360" w:lineRule="auto"/>
        <w:jc w:val="both"/>
        <w:rPr>
          <w:b/>
        </w:rPr>
      </w:pPr>
    </w:p>
    <w:p w:rsidR="00656B09" w:rsidRPr="00B63802" w:rsidRDefault="00656B09" w:rsidP="00656B09">
      <w:pPr>
        <w:spacing w:line="360" w:lineRule="auto"/>
        <w:jc w:val="both"/>
      </w:pPr>
      <w:r>
        <w:t xml:space="preserve">Hoitotyön opiskelijavalintojen tarkoituksena on varmistaa koulutukseen valittujen opiskelijoiden sopivuus alalle ja opiskeltavaan ammattiin. Hoitotyön ammattilaiset toimivat yhteiskunnan laajassa toiminta- ja palvelujärjestelmässä, jonka tarkoituksena on tuottaa kansalaisille hyvinvointia ja turvallisuutta. Ammatillisen toiminnan lähtökohtana on asiakaslähtöisyys ja asiakkaan osallistaminen hänen omaa terveyttään koskeviin asioihin. (Opetusministeriö 2006.) </w:t>
      </w:r>
    </w:p>
    <w:p w:rsidR="00656B09" w:rsidRDefault="00656B09" w:rsidP="000E1934">
      <w:pPr>
        <w:spacing w:line="360" w:lineRule="auto"/>
        <w:jc w:val="both"/>
        <w:rPr>
          <w:b/>
        </w:rPr>
      </w:pPr>
      <w:r>
        <w:rPr>
          <w:b/>
        </w:rPr>
        <w:t xml:space="preserve"> </w:t>
      </w:r>
    </w:p>
    <w:p w:rsidR="00B63802" w:rsidRDefault="00B63802" w:rsidP="000E1934">
      <w:pPr>
        <w:spacing w:line="360" w:lineRule="auto"/>
        <w:jc w:val="both"/>
        <w:rPr>
          <w:b/>
        </w:rPr>
      </w:pPr>
    </w:p>
    <w:p w:rsidR="00B63802" w:rsidRDefault="00B63802" w:rsidP="000E1934">
      <w:pPr>
        <w:spacing w:line="360" w:lineRule="auto"/>
        <w:jc w:val="both"/>
      </w:pPr>
      <w:r>
        <w:t>Hoitotyön opiskelijoita valittaessa on tavoitteeksi useimmiten asetettu a</w:t>
      </w:r>
      <w:r w:rsidR="00CA54FC">
        <w:t>lalle sopivien, motivoituneiden</w:t>
      </w:r>
      <w:r>
        <w:t xml:space="preserve"> sekä teoreettisissa että kliinisissä opinnoissa hyvin menestyvin opiskelijoiden valitseminen koulutukseen. Opiskelijoiksi valituilla toivotaan olevan realistinen kuva hoitotyöstä jo valintavaiheessa ennen alan opintoja.  Nämä vaatimukset täyttäviä opiskelijoita valitaan pääsäätöisesti kahdella tavalla: paperivalintojen tai valintakokeen perusteella. Suomessa hoitotyön koulutuksen opiskelijavalinnat ovat perustuneet lähes koulutuksen alusta asti valintakokeeseen, joka 1940-luvulta lähtien on ollut psykologinen testi. Ajoittain valintakokeen ja erityisesti soveltuvuuskokeen tarkoitus on kyseenalaistettu. Kyseenalaistaminen on kohdistunut erityisesti soveltuvuuskokeen päätehtäväksi nähtyyn alalle so</w:t>
      </w:r>
      <w:r w:rsidR="00102528">
        <w:t>veltumattomien karsimiseen alalle sopivien valitsemisen sijaan. (Rantanen 2004.)</w:t>
      </w:r>
    </w:p>
    <w:p w:rsidR="00B63802" w:rsidRDefault="00B63802" w:rsidP="000E1934">
      <w:pPr>
        <w:spacing w:line="360" w:lineRule="auto"/>
        <w:jc w:val="both"/>
      </w:pPr>
    </w:p>
    <w:p w:rsidR="00154858" w:rsidRDefault="00656B09" w:rsidP="000E1934">
      <w:pPr>
        <w:spacing w:line="360" w:lineRule="auto"/>
        <w:jc w:val="both"/>
      </w:pPr>
      <w:r>
        <w:t>Suo</w:t>
      </w:r>
      <w:r w:rsidR="00CA54FC">
        <w:t>messa hoitotyön koulutusvalinnat</w:t>
      </w:r>
      <w:r>
        <w:t xml:space="preserve"> ovat monipuolistuneet 2000-luvulle tultaessa. Psykologisten testien sijaan on käytetty yksilö- ja ryhmähaastatteluja, ryhmätilanteita, aineistokokeita ja näiden yhdistelmiä. Valintakokeissa on  arvioitu soveltuvuutta alalle arvioimalla motivaatiota, sosiaalisia valmiuksia</w:t>
      </w:r>
      <w:r w:rsidR="00EB1B58">
        <w:t xml:space="preserve"> sekä oppimis- ja työskentelyvalmiuksia. Koska arvioinnin kohteet ovat laaja-alaisia, on valintako</w:t>
      </w:r>
      <w:r w:rsidR="002B1D33">
        <w:t>k</w:t>
      </w:r>
      <w:r w:rsidR="00EB1B58">
        <w:t>eet ollut mahdollista järjestää monin eri tavoin. (Djubsjöbacka 2004.)</w:t>
      </w:r>
      <w:r w:rsidR="002B1D33">
        <w:t xml:space="preserve"> </w:t>
      </w:r>
      <w:r w:rsidR="006A54E8">
        <w:t xml:space="preserve">Rantasen (2004) mukaan erilaisten valintakokeiden yhteyttä menestymiseen hoitotyön opinnoissa on tutkittu erittäin vähän. </w:t>
      </w:r>
      <w:r w:rsidR="002B1D33">
        <w:t xml:space="preserve">Näissäkin tutkimuksissa  näkökulma on ollut lähinnä yhteys valintakoemenetelmän, opintosuoritusten perusteella arvioidun osaamisen ja opintojen keskeyttämisen välinen yhteys.  Keskeinen tutkimustulos on on, että motivoituneiden ja alalle soveltuvien opiskelijoiden valitseminen vähentää opintojen keskeyttämistä. </w:t>
      </w:r>
    </w:p>
    <w:p w:rsidR="00154858" w:rsidRDefault="00154858" w:rsidP="000E1934">
      <w:pPr>
        <w:spacing w:line="360" w:lineRule="auto"/>
        <w:jc w:val="both"/>
      </w:pPr>
    </w:p>
    <w:p w:rsidR="002E3E5B" w:rsidRPr="003A3ADA" w:rsidRDefault="00171A10" w:rsidP="000E1934">
      <w:pPr>
        <w:spacing w:line="360" w:lineRule="auto"/>
        <w:jc w:val="both"/>
      </w:pPr>
      <w:r>
        <w:t>Soveltuvuuskokeella tai kirjallisella kokeella valittujen opiskelijoiden valintakoemenestyksellä ja opiskelumotivaatiolla ei ole osoitettu olevan yhteyttä. Opiskelumotivaatiossa tapahtuu vaikeasti ennustettavia vaihteluita opiskelun aikana, minkä vuoksi motivaation mittaaminen valintakokeessa on eri</w:t>
      </w:r>
      <w:r w:rsidR="008B5F90">
        <w:t>ttäin vaativaa. Soveltuvuuskoe ja kirjallinen koe soveltuvat sen sijaan hyvin valintakoemenetelmiksi, kun ennustetaan hoitotyön opiskelijoiden osaamista tulevissa opinnoissa. Tulevaisuuden haaste on ke</w:t>
      </w:r>
      <w:r w:rsidR="00AD3554">
        <w:t>h</w:t>
      </w:r>
      <w:r w:rsidR="008B5F90">
        <w:t>ittää valintakokeet nykyistä paremmin mittaamaan hakijoiden soveltuvuutta alalle.  Alalle soveltuvuus pitäisi kuitenkin ensin määritellä ja päivittää nykyaikaan, huomioida tulevaisuuden muutoksia hoitoalalla ja pohtia näiden muutosten vaikutusta alalle soveltuvuuden määrittelyssä.  (</w:t>
      </w:r>
      <w:r w:rsidR="003A3ADA">
        <w:t>Talman 2014.)</w:t>
      </w:r>
    </w:p>
    <w:p w:rsidR="002E3E5B" w:rsidRDefault="002E3E5B" w:rsidP="000E1934">
      <w:pPr>
        <w:spacing w:line="360" w:lineRule="auto"/>
        <w:jc w:val="both"/>
        <w:rPr>
          <w:b/>
        </w:rPr>
      </w:pPr>
      <w:r>
        <w:rPr>
          <w:b/>
        </w:rPr>
        <w:t>Laadullisen aineiston analyysi</w:t>
      </w:r>
      <w:r w:rsidR="00C815ED">
        <w:rPr>
          <w:b/>
        </w:rPr>
        <w:t>: Opettajien näkemyksiä</w:t>
      </w:r>
    </w:p>
    <w:p w:rsidR="0011113F" w:rsidRDefault="0011113F" w:rsidP="000E1934">
      <w:pPr>
        <w:spacing w:line="360" w:lineRule="auto"/>
        <w:jc w:val="both"/>
        <w:rPr>
          <w:b/>
        </w:rPr>
      </w:pPr>
    </w:p>
    <w:p w:rsidR="002B7370" w:rsidRDefault="0011113F" w:rsidP="000E1934">
      <w:pPr>
        <w:spacing w:line="360" w:lineRule="auto"/>
        <w:jc w:val="both"/>
      </w:pPr>
      <w:r w:rsidRPr="0011113F">
        <w:t xml:space="preserve">Laadullinen </w:t>
      </w:r>
      <w:r>
        <w:t xml:space="preserve"> ainei</w:t>
      </w:r>
      <w:r w:rsidR="002B7370">
        <w:t>sto kerättiin pyytämällä Tredun</w:t>
      </w:r>
      <w:r>
        <w:t xml:space="preserve"> Sairaalankadun toimipisteen syksyllä 2015 </w:t>
      </w:r>
      <w:r w:rsidR="00CA5578">
        <w:t xml:space="preserve">nuoriso-asteella </w:t>
      </w:r>
      <w:r w:rsidR="00565EB2">
        <w:t>lähihoitaja</w:t>
      </w:r>
      <w:r>
        <w:t xml:space="preserve">opintonsa aloittaneiden ryhmien ryhmänohjaajia vastaamaan </w:t>
      </w:r>
      <w:r w:rsidR="002B7370">
        <w:t xml:space="preserve">sähköpostilla kolmeen ryhmäänsä koskevaan kysymykseen. Näistä seitsemästä ryhmänohjaajasta kuudelta saatiin vastaukset. Ryhmänohjaajille esitetyt kysymykset olivat: </w:t>
      </w:r>
    </w:p>
    <w:p w:rsidR="0011113F" w:rsidRDefault="0011113F" w:rsidP="000E1934">
      <w:pPr>
        <w:spacing w:line="360" w:lineRule="auto"/>
        <w:jc w:val="both"/>
      </w:pPr>
    </w:p>
    <w:p w:rsidR="0011113F" w:rsidRDefault="0011113F" w:rsidP="0011113F">
      <w:pPr>
        <w:pStyle w:val="Luettelokappale"/>
        <w:numPr>
          <w:ilvl w:val="0"/>
          <w:numId w:val="1"/>
        </w:numPr>
        <w:spacing w:line="360" w:lineRule="auto"/>
        <w:jc w:val="both"/>
      </w:pPr>
      <w:r>
        <w:t>Mitä eroja olet huomannut vuonna 2015 todistusvalinnan perusteella valituissa opiskelijoissa verrattuna aikaisemmin soveltuvuuskokeella valittuihin opiskelijoihin?</w:t>
      </w:r>
    </w:p>
    <w:p w:rsidR="002B7370" w:rsidRDefault="002B7370" w:rsidP="0011113F">
      <w:pPr>
        <w:pStyle w:val="Luettelokappale"/>
        <w:numPr>
          <w:ilvl w:val="0"/>
          <w:numId w:val="1"/>
        </w:numPr>
        <w:spacing w:line="360" w:lineRule="auto"/>
        <w:jc w:val="both"/>
      </w:pPr>
      <w:r>
        <w:t>Onko vuonna 2015 todistusvalinnan perusteella valittujen opiskelijoiden osaamisessa ja opiskelumotivaatiossa eroja verrattuna aikaisempiin soveltuvuuskokeen perusteella valittuihin opiskelijoihin?</w:t>
      </w:r>
    </w:p>
    <w:p w:rsidR="002B7370" w:rsidRDefault="002B7370" w:rsidP="0011113F">
      <w:pPr>
        <w:pStyle w:val="Luettelokappale"/>
        <w:numPr>
          <w:ilvl w:val="0"/>
          <w:numId w:val="1"/>
        </w:numPr>
        <w:spacing w:line="360" w:lineRule="auto"/>
        <w:jc w:val="both"/>
      </w:pPr>
      <w:r>
        <w:t>Mitkä tekijät mielestäsi selittävät kahdella eri valintamenetelmällä valittujen opiskelijoiden osaamisen ja opiskelumotivaation eroja?</w:t>
      </w:r>
    </w:p>
    <w:p w:rsidR="002B7370" w:rsidRDefault="002B7370" w:rsidP="002B7370">
      <w:pPr>
        <w:spacing w:line="360" w:lineRule="auto"/>
        <w:jc w:val="both"/>
      </w:pPr>
    </w:p>
    <w:p w:rsidR="0077103F" w:rsidRDefault="002B7370" w:rsidP="000E1934">
      <w:pPr>
        <w:spacing w:line="360" w:lineRule="auto"/>
        <w:jc w:val="both"/>
      </w:pPr>
      <w:r>
        <w:t>Aineisto</w:t>
      </w:r>
      <w:r w:rsidR="00D559E8">
        <w:t xml:space="preserve"> </w:t>
      </w:r>
      <w:r w:rsidR="00DF4EB9">
        <w:t>analysoitiin sisällönanalyysilla</w:t>
      </w:r>
      <w:r w:rsidR="00D559E8">
        <w:t xml:space="preserve">. Sisällönanalyysissä tarkastellaan tekstimuotoista aineistoa eritellen, eroja ja yhtäläisyyksiä etsien. </w:t>
      </w:r>
      <w:r w:rsidR="00013719">
        <w:t>Tutkimuksen kohteena voi olla millaisia tekstejä tahansa: kirjoja, päiväkirjoja, haastatteluita, puheita tai keskusteluita. Sisällönanalyysin tavoitteena on tuottaa tutkittavasta kohteesta tiivistetty kuvaus, joka kytkee tulokset ilmiön laajempaan kontekstiin</w:t>
      </w:r>
      <w:r w:rsidR="00DF4EB9">
        <w:t>. Sisällönanalyysisi on sanallisen tekstin sisällön kuvailemista. Sisällönanalyysi voi tarkoittaa laadullista sisällönanalyysiä, jolloin tutkittava aineisto pirstotaan pieniin osiin, käsitteellistetään ja lopuksi järjestellään uudelleen uudenlaiseksi kokonaisuudeksi. Sisällönanalyysi voidaan tehdä myös erittelemällä aineisto määrällisesti, jolloin sanallisesti kuvatusta aineistosta tuotetaan määrällisiä tuloksia. Edelleen sisällönanalyysi voidaan tehdä aineistolähtöisesti tai teorialähtöisesti. Tällöin erona on analyysin ja luokittelun perustuminen joko aineistoon tai valmiiseen teoreettiseen viitekehykseen. (Saaranen-Kauppinen</w:t>
      </w:r>
      <w:r w:rsidR="00377560">
        <w:t xml:space="preserve">&amp;Puusniekka 2016.) Tässä tutkimuksessa aineisto on analysoitiin aineistolähtöisesti laadullisella sisällönanalyysilla. </w:t>
      </w:r>
    </w:p>
    <w:p w:rsidR="00D559E8" w:rsidRDefault="00D559E8" w:rsidP="000E1934">
      <w:pPr>
        <w:spacing w:line="360" w:lineRule="auto"/>
        <w:jc w:val="both"/>
      </w:pPr>
    </w:p>
    <w:p w:rsidR="002242F4" w:rsidRDefault="00174977" w:rsidP="000E1934">
      <w:pPr>
        <w:spacing w:line="360" w:lineRule="auto"/>
        <w:jc w:val="both"/>
      </w:pPr>
      <w:r>
        <w:t>Ryhmänohjaajien arvio</w:t>
      </w:r>
      <w:r w:rsidR="00FC1256">
        <w:t>issa eri menetelmillä valittujen opiskelijoiden välillä ei pääsääntöisesti voida nähdä merkittäviä eroja. Kuitenkin aineistosta nousee kolme oppilasaineksessa esiin tulevaa haastetta: terveydellis</w:t>
      </w:r>
      <w:r w:rsidR="002242F4">
        <w:t>et ongelmat</w:t>
      </w:r>
      <w:r w:rsidR="00513544">
        <w:t>, opiskeluun sitoutumattomuus</w:t>
      </w:r>
      <w:r w:rsidR="00FC1256">
        <w:t xml:space="preserve"> ja oppimisvaikeudet. </w:t>
      </w:r>
      <w:r w:rsidR="00513544">
        <w:t xml:space="preserve"> Terveydellisistä tekijöistä merkittävimpänä nähdään masentuneisuus, mikä vuoksi opintoja keskeytetään kokonaan, määrä-aikaisesti tai työssäoppimisjaksot </w:t>
      </w:r>
      <w:r w:rsidR="00F36116">
        <w:t xml:space="preserve">keskeytyvä, koska </w:t>
      </w:r>
      <w:r w:rsidR="00513544">
        <w:t>osoittautuvat liian raskaiksi ja vaativiksi. Opiskeluun sitoutu</w:t>
      </w:r>
      <w:r w:rsidR="00F7589B">
        <w:t>mattomuus ilmenee luvattomina,</w:t>
      </w:r>
      <w:r w:rsidR="00513544">
        <w:t xml:space="preserve"> ilmoittamattomina poiss</w:t>
      </w:r>
      <w:r w:rsidR="00F7589B">
        <w:t>aoloina ja huonona käytöksenä. Erityisesti ylioppilaspohjaisissa opiskelijoissa nähdään myös vielä alavalintaa</w:t>
      </w:r>
      <w:r w:rsidR="00565EB2">
        <w:t>n</w:t>
      </w:r>
      <w:r w:rsidR="00F7589B">
        <w:t xml:space="preserve">sa </w:t>
      </w:r>
      <w:r w:rsidR="005F2EC3">
        <w:t>pohdiskel</w:t>
      </w:r>
      <w:r w:rsidR="00565EB2">
        <w:t>e</w:t>
      </w:r>
      <w:r w:rsidR="005F2EC3">
        <w:t>via opiskelijoita, joilla sitoutu</w:t>
      </w:r>
      <w:r w:rsidR="00FC75A0">
        <w:t>mattomuus</w:t>
      </w:r>
      <w:r w:rsidR="00F7589B">
        <w:t xml:space="preserve"> lähihoitajaopintoihin ilmenee muun muassa poissaoloina ja heikkona opintomenestyksenä. Erityistä tukea tarvitsevien opiskelijoiden määrän koetaan myös lisääntyneen.</w:t>
      </w:r>
      <w:r w:rsidR="001A345D">
        <w:t xml:space="preserve"> </w:t>
      </w:r>
      <w:r w:rsidR="00F7589B">
        <w:t xml:space="preserve"> O</w:t>
      </w:r>
      <w:r w:rsidR="00AB7C01">
        <w:t>ppimisvaikeudet ja ylivilkkaus</w:t>
      </w:r>
      <w:r w:rsidR="00FC75A0">
        <w:t xml:space="preserve"> ovat entistä haastavampia ja enemmän oppimisen tukitoimia vaativia. </w:t>
      </w:r>
    </w:p>
    <w:p w:rsidR="002242F4" w:rsidRDefault="002242F4" w:rsidP="000E1934">
      <w:pPr>
        <w:spacing w:line="360" w:lineRule="auto"/>
        <w:jc w:val="both"/>
      </w:pPr>
    </w:p>
    <w:p w:rsidR="00DD0275" w:rsidRDefault="002242F4" w:rsidP="000E1934">
      <w:pPr>
        <w:spacing w:line="360" w:lineRule="auto"/>
        <w:jc w:val="both"/>
      </w:pPr>
      <w:r>
        <w:t xml:space="preserve">Kolmen opiskelua haittaavan tekijän, terveydellisten ongelmien, opiskeluun sitoutumattomuuden ja oppimisvaikeuksien, </w:t>
      </w:r>
      <w:r w:rsidR="00FC1256">
        <w:t xml:space="preserve"> </w:t>
      </w:r>
      <w:r w:rsidR="00513544">
        <w:t>koetaan</w:t>
      </w:r>
      <w:r w:rsidR="00565EB2">
        <w:t xml:space="preserve"> kokonaisuudessaan </w:t>
      </w:r>
      <w:r w:rsidR="00513544">
        <w:t>lisääntyneen. Myös ongelmien kasautumista on hav</w:t>
      </w:r>
      <w:r>
        <w:t>aittavissa: Samalla opiskelijalla esiintyy entistä useammin monia erilaisia opiskelua haittaavia tekijöitä</w:t>
      </w:r>
      <w:r w:rsidR="001A345D">
        <w:t xml:space="preserve"> samanaikaisesti.</w:t>
      </w:r>
      <w:r>
        <w:t xml:space="preserve"> Kok</w:t>
      </w:r>
      <w:r w:rsidR="004E5BB5">
        <w:t>o</w:t>
      </w:r>
      <w:r>
        <w:t xml:space="preserve">naisuutena voidaan siis todeta, että valtaosalla opiskelijoista menee </w:t>
      </w:r>
      <w:r w:rsidR="00513544">
        <w:t>hyvin</w:t>
      </w:r>
      <w:r>
        <w:t xml:space="preserve"> niin kuin aina ennenkin</w:t>
      </w:r>
      <w:r w:rsidR="00513544">
        <w:t xml:space="preserve">, mutta yhä kasvavalla joukolla on yhä hankalampia opiskelua haittaavia ongelmia. </w:t>
      </w:r>
    </w:p>
    <w:p w:rsidR="00DD0275" w:rsidRDefault="00DD0275" w:rsidP="000E1934">
      <w:pPr>
        <w:spacing w:line="360" w:lineRule="auto"/>
        <w:jc w:val="both"/>
      </w:pPr>
    </w:p>
    <w:p w:rsidR="004E5BB5" w:rsidRDefault="00DD0275" w:rsidP="000E1934">
      <w:pPr>
        <w:spacing w:line="360" w:lineRule="auto"/>
        <w:jc w:val="both"/>
      </w:pPr>
      <w:r>
        <w:t xml:space="preserve">Opiskelijoiden osaamisessa ja opiskelumotivaatiossa ei juurikaan nähdä eroa eri menetelmillä valittujen </w:t>
      </w:r>
      <w:r w:rsidR="004E5BB5">
        <w:t xml:space="preserve">opiskelijoiden välillä. Motivaation puute näkyy suoraan siinä, että opinnot eivät etene menestyksekkäästi tai aikataulun mukaisesti. Tätä ei ryhmänohjaajien mielestä kuitenkaan esiinny aikaisempaa enempää syksyllä 2015 aloittaneissa ryhmissä. </w:t>
      </w:r>
    </w:p>
    <w:p w:rsidR="004E5BB5" w:rsidRDefault="004E5BB5" w:rsidP="000E1934">
      <w:pPr>
        <w:spacing w:line="360" w:lineRule="auto"/>
        <w:jc w:val="both"/>
      </w:pPr>
    </w:p>
    <w:p w:rsidR="001A345D" w:rsidRDefault="00065179" w:rsidP="000E1934">
      <w:pPr>
        <w:spacing w:line="360" w:lineRule="auto"/>
        <w:jc w:val="both"/>
      </w:pPr>
      <w:r>
        <w:t>Eri valintamenetelmillä valittujen opiskelijoiden osaamisen ja opiskelumotivaati</w:t>
      </w:r>
      <w:r w:rsidR="00D46560">
        <w:t xml:space="preserve">on erot järjestyivät kahteen </w:t>
      </w:r>
      <w:r>
        <w:t xml:space="preserve">luokkaan: alalle soveltuvuuteen ja tietämättömyyteen alasta ja koulutuksesta. Ryhmänohjaajat katsoivat, että todistusvalinnassa jää arvioimatta soveltuvuus alalle: Onko opiskelijalla hoito-alalla tarvittavia ominaisuuksia kuten vuorovaikutustaidot, mukanaolo, silmiin katsominen. </w:t>
      </w:r>
      <w:r w:rsidR="00D46560">
        <w:t>Kar</w:t>
      </w:r>
      <w:r w:rsidR="00C253B2">
        <w:t>kea</w:t>
      </w:r>
      <w:r w:rsidR="003E1661">
        <w:t>kin</w:t>
      </w:r>
      <w:r w:rsidR="00D46560">
        <w:t xml:space="preserve"> haastattelutilanne karsisi</w:t>
      </w:r>
      <w:r w:rsidR="003E1661">
        <w:t xml:space="preserve"> alalle täysin soveltumattomat. </w:t>
      </w:r>
    </w:p>
    <w:p w:rsidR="001A345D" w:rsidRDefault="001A345D" w:rsidP="000E1934">
      <w:pPr>
        <w:spacing w:line="360" w:lineRule="auto"/>
        <w:jc w:val="both"/>
      </w:pPr>
    </w:p>
    <w:p w:rsidR="00C847EF" w:rsidRDefault="00D46560" w:rsidP="00C847EF">
      <w:pPr>
        <w:spacing w:line="360" w:lineRule="auto"/>
        <w:jc w:val="both"/>
      </w:pPr>
      <w:r>
        <w:t>Toinen ero, tietämättömyys alasta ja koulutuksesta, näkyy motivaation puutteena</w:t>
      </w:r>
      <w:r w:rsidR="001A345D">
        <w:t>. Opiskelu ammattiopistossa nähdään välivaiheena ennen varsinaisten opintojen ja uran aloittamista. Koska lähihoitajan tutkintoa on suhteellisen helppo päästä opiskelemaan, haetaan sinne jonkin opisk</w:t>
      </w:r>
      <w:r w:rsidR="00C253B2">
        <w:t>elupaikan varmistamiseksi. Koska</w:t>
      </w:r>
      <w:r w:rsidR="001A345D">
        <w:t xml:space="preserve"> kyseessä on selustan turvaaminen, jää hakijalta selvittämättä opintojen sisällöt ja lähihoitajan ammatin sisällöt ja </w:t>
      </w:r>
      <w:r w:rsidR="00C847EF">
        <w:t>terveysvaatimukset. Koulutuksen edetessä ja sisältöjen tullessa opiskelijan tietoon ne eivät vastaakaan opiskelijan kuvitelmia ja opiskelumotivaatio vähenee merkit</w:t>
      </w:r>
      <w:r w:rsidR="00C253B2">
        <w:t xml:space="preserve">tävästi. Toisinaan opiskelijan kiinnostus alaan ja </w:t>
      </w:r>
      <w:r w:rsidR="00C847EF">
        <w:t>ammatillinen kasvu herää</w:t>
      </w:r>
      <w:r w:rsidR="00C253B2">
        <w:t>vät</w:t>
      </w:r>
      <w:r w:rsidR="00C847EF">
        <w:t xml:space="preserve"> opintojen edetessä, jolloin motivaatio ja tiedonhalu lisääntyvät. </w:t>
      </w:r>
    </w:p>
    <w:p w:rsidR="00C847EF" w:rsidRDefault="00C847EF" w:rsidP="00C847EF">
      <w:pPr>
        <w:spacing w:line="360" w:lineRule="auto"/>
        <w:jc w:val="both"/>
      </w:pPr>
    </w:p>
    <w:p w:rsidR="00C847EF" w:rsidRPr="00D0510A" w:rsidRDefault="00C847EF" w:rsidP="00C847EF">
      <w:pPr>
        <w:spacing w:line="360" w:lineRule="auto"/>
        <w:jc w:val="both"/>
        <w:rPr>
          <w:b/>
        </w:rPr>
      </w:pPr>
      <w:r>
        <w:rPr>
          <w:b/>
        </w:rPr>
        <w:t>Tunnuslukujen valossa</w:t>
      </w:r>
      <w:r w:rsidR="003A3ADA">
        <w:rPr>
          <w:b/>
        </w:rPr>
        <w:t xml:space="preserve"> eroa ei voida osoittaa</w:t>
      </w:r>
    </w:p>
    <w:p w:rsidR="00C847EF" w:rsidRDefault="00C847EF" w:rsidP="00C847EF">
      <w:pPr>
        <w:spacing w:line="360" w:lineRule="auto"/>
        <w:jc w:val="both"/>
      </w:pPr>
    </w:p>
    <w:p w:rsidR="00467A7D" w:rsidRDefault="00C847EF" w:rsidP="00C847EF">
      <w:pPr>
        <w:spacing w:line="360" w:lineRule="auto"/>
        <w:jc w:val="both"/>
      </w:pPr>
      <w:r>
        <w:t>Laadullisen aineiston tulokset kuvaavat  opettajien näkemyksiä, jotka perustuvat pitkällä aikavälillä saatuun kokemukseen lähihoitajaopiskelijoista. Tämän lisäksi haluttiin tutkia, onko oppilaitoksen omaa toimintaansa kuvaavissa tilastoissa löydettävissä eroja kahtena tarkasteltavan</w:t>
      </w:r>
      <w:r w:rsidR="00467A7D">
        <w:t>a</w:t>
      </w:r>
      <w:r>
        <w:t xml:space="preserve"> vuonna. Tampereen seudun ammattiopisto aloitti toimintansa vuonna 2013, kun Pirkanmaan ammattiopisto ja Tampereen ammattiopisto yhdistyivät. </w:t>
      </w:r>
      <w:r w:rsidR="00467A7D">
        <w:t>Tämän vuoksi vertailukelpoisia tilastoja on saatavissa vain kahdelta vuodelta ja näin ollen til</w:t>
      </w:r>
      <w:r w:rsidR="00A47ACC">
        <w:t>astollinen vertailu jää suppeaksi</w:t>
      </w:r>
      <w:r w:rsidR="00467A7D">
        <w:t xml:space="preserve">. </w:t>
      </w:r>
    </w:p>
    <w:p w:rsidR="00467A7D" w:rsidRDefault="00467A7D" w:rsidP="00C847EF">
      <w:pPr>
        <w:spacing w:line="360" w:lineRule="auto"/>
        <w:jc w:val="both"/>
      </w:pPr>
    </w:p>
    <w:p w:rsidR="003A3ADA" w:rsidRDefault="00467A7D" w:rsidP="00C847EF">
      <w:pPr>
        <w:spacing w:line="360" w:lineRule="auto"/>
        <w:jc w:val="both"/>
      </w:pPr>
      <w:r>
        <w:t>Vuonna 2014 Tredun nuorisoasteen lähihoitajaopiskelijat valittiin ulkopuolisella toimijalla teetetyn soveltuvuuskokeen perusteella. Vuonna 2015 soveltuvuuskoetta ei järjestetty, vaan valinta perustui todistusvalintaan. Todistusvalintaan hakijoiden oli mahdollista saada lisäpisteitä osallistumalla Tredun  Sairaalankadun toimipisteessä ryhmätilanteeseen. Ryhmätilanteen arvioijina olivat tutkintoalan opettajat ja hakijan oli mahdollisuus saada 1-10 lisäpistet</w:t>
      </w:r>
      <w:r w:rsidR="00B72739">
        <w:t>tä hakutilanteessa onnistumisen</w:t>
      </w:r>
      <w:r>
        <w:t xml:space="preserve">sa perusteella.  </w:t>
      </w:r>
    </w:p>
    <w:p w:rsidR="003A3ADA" w:rsidRDefault="003A3ADA" w:rsidP="00C847EF">
      <w:pPr>
        <w:spacing w:line="360" w:lineRule="auto"/>
        <w:jc w:val="both"/>
      </w:pPr>
    </w:p>
    <w:p w:rsidR="00613A52" w:rsidRDefault="003A3ADA" w:rsidP="00C847EF">
      <w:pPr>
        <w:spacing w:line="360" w:lineRule="auto"/>
        <w:jc w:val="both"/>
      </w:pPr>
      <w:r>
        <w:t>Tarkastelun kohteena olevina vuosina aloittavia opiskelijoita oli vuonna</w:t>
      </w:r>
      <w:r w:rsidR="00C253B2">
        <w:t xml:space="preserve"> </w:t>
      </w:r>
      <w:r>
        <w:t xml:space="preserve">2014 237 ja vuonna 2015 226. Määrä on siis lähes sama. </w:t>
      </w:r>
      <w:r w:rsidR="00416F21">
        <w:t>En</w:t>
      </w:r>
      <w:r w:rsidR="00A47ACC">
        <w:t>nen tilastointipäivää eronneissa</w:t>
      </w:r>
      <w:r w:rsidR="00416F21">
        <w:t xml:space="preserve"> opiskelijoissa on merkittävä ero: Vuonna 2014 ennen tilastointipäivää erosi 33 opiskelijaa</w:t>
      </w:r>
      <w:r w:rsidR="00A47ACC">
        <w:t>,</w:t>
      </w:r>
      <w:r w:rsidR="00416F21">
        <w:t xml:space="preserve"> kun vuonna 2015 luku oli vain 17. Ero on merkittävä. </w:t>
      </w:r>
      <w:r w:rsidR="00505796">
        <w:t>Sen sijaan tilastointipäivän jälkeen ensimmäisen opintovuoden aikana eronneiden määrissä ero</w:t>
      </w:r>
      <w:r w:rsidR="00C253B2">
        <w:t>a</w:t>
      </w:r>
      <w:r w:rsidR="00505796">
        <w:t xml:space="preserve"> ei voi pitää merkityksellisenä.  </w:t>
      </w:r>
      <w:r w:rsidR="00613A52">
        <w:t xml:space="preserve">Opiskelijoiden opintojen keskeytysjaksojen  määrä on myös lukumääräisesti lähes sama molempina tarkasteltavina vuosina. </w:t>
      </w:r>
    </w:p>
    <w:p w:rsidR="00613A52" w:rsidRDefault="00613A52" w:rsidP="00C847EF">
      <w:pPr>
        <w:spacing w:line="360" w:lineRule="auto"/>
        <w:jc w:val="both"/>
      </w:pPr>
    </w:p>
    <w:p w:rsidR="00170479" w:rsidRDefault="00613A52" w:rsidP="00170479">
      <w:pPr>
        <w:spacing w:line="360" w:lineRule="auto"/>
        <w:jc w:val="both"/>
      </w:pPr>
      <w:r>
        <w:t>Suuri ero ennen tilastointipäivää eronneiden määrässä ei sel</w:t>
      </w:r>
      <w:r w:rsidR="00A47ACC">
        <w:t>viä</w:t>
      </w:r>
      <w:r w:rsidR="009A066D">
        <w:t xml:space="preserve"> tällä</w:t>
      </w:r>
      <w:r w:rsidR="00B31820">
        <w:t xml:space="preserve"> tutkimuksella</w:t>
      </w:r>
      <w:r>
        <w:t xml:space="preserve">. </w:t>
      </w:r>
      <w:r w:rsidR="00B31820">
        <w:t xml:space="preserve"> Rantasen (2004) mukaan opiskelun lopettamisen syynä on usein opintoalan vaihto tai työelämään siirtyminen ilman ammatillista koulutusta. Ammatillisessa koulutuksessa on motivoituneita ja koulutusuransa hyvin tietoisesti valinneita opiskelijoita, mutta myös </w:t>
      </w:r>
      <w:r w:rsidR="009A066D">
        <w:t xml:space="preserve">niitä, joiden uravalinta on vielä täysin avoin. </w:t>
      </w:r>
      <w:r w:rsidR="00B31820">
        <w:t xml:space="preserve"> </w:t>
      </w:r>
      <w:r w:rsidR="009A066D">
        <w:t>Tämä saattaa selittää vuoden 2014 suuren ennen tilastointipäivää</w:t>
      </w:r>
      <w:r w:rsidR="00170479">
        <w:t xml:space="preserve"> eronneiden määrän. Koulutusala</w:t>
      </w:r>
      <w:r w:rsidR="009A066D">
        <w:t xml:space="preserve"> onkin tuntunut väärältä tai opiskelija on saanut toisen, itselleen mieleisemmän opiskelupaikan. </w:t>
      </w:r>
      <w:r w:rsidR="00170479">
        <w:t>Tarkasteltaessa soveltuvuuskokeella ja ilman soveltuvuuskoetta valittuja opiskelijoita pienenä, yhden koulutusalan osajoukkoa tarkastellen</w:t>
      </w:r>
      <w:r w:rsidR="00A47ACC">
        <w:t>,</w:t>
      </w:r>
      <w:r w:rsidR="00170479">
        <w:t xml:space="preserve"> kokonaisuuden kannalta merkittäviä eroja ei voida osoittaa. Koska tarkastelussa on vain kaksi vuotta, saattaa kyseessä olla satunnaisvaihtelu. Sen vuoksi tämän eron perusteella ei voida päätellä, että soveltuvuuskokeella valittujen opiskelijoiden riski erota koulutuksesta ennen tilastointipäivää olisi suurempi kuin todistusvalinnalla valittujen opiskelijoiden. </w:t>
      </w:r>
    </w:p>
    <w:p w:rsidR="00C847EF" w:rsidRDefault="00170479" w:rsidP="00C847EF">
      <w:pPr>
        <w:spacing w:line="360" w:lineRule="auto"/>
        <w:jc w:val="both"/>
      </w:pPr>
      <w:r>
        <w:t xml:space="preserve"> </w:t>
      </w:r>
    </w:p>
    <w:p w:rsidR="00AF5082" w:rsidRPr="00594F57" w:rsidRDefault="00594F57" w:rsidP="00594F57">
      <w:pPr>
        <w:jc w:val="both"/>
      </w:pPr>
      <w:r>
        <w:rPr>
          <w:noProof/>
          <w:lang w:val="en-US" w:eastAsia="fi-FI"/>
        </w:rPr>
        <w:drawing>
          <wp:anchor distT="0" distB="0" distL="114300" distR="114300" simplePos="0" relativeHeight="251660288" behindDoc="0" locked="0" layoutInCell="1" allowOverlap="1">
            <wp:simplePos x="0" y="0"/>
            <wp:positionH relativeFrom="column">
              <wp:posOffset>3810</wp:posOffset>
            </wp:positionH>
            <wp:positionV relativeFrom="paragraph">
              <wp:posOffset>3175</wp:posOffset>
            </wp:positionV>
            <wp:extent cx="5939790" cy="1066800"/>
            <wp:effectExtent l="25400" t="0" r="3810" b="0"/>
            <wp:wrapTight wrapText="bothSides">
              <wp:wrapPolygon edited="0">
                <wp:start x="-92" y="0"/>
                <wp:lineTo x="-92" y="21086"/>
                <wp:lineTo x="21614" y="21086"/>
                <wp:lineTo x="21614" y="0"/>
                <wp:lineTo x="-92" y="0"/>
              </wp:wrapPolygon>
            </wp:wrapTight>
            <wp:docPr id="2" name="Kuv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5939790" cy="1066800"/>
                    </a:xfrm>
                    <a:prstGeom prst="rect">
                      <a:avLst/>
                    </a:prstGeom>
                    <a:noFill/>
                    <a:ln w="9525">
                      <a:noFill/>
                      <a:miter lim="800000"/>
                      <a:headEnd/>
                      <a:tailEnd/>
                    </a:ln>
                  </pic:spPr>
                </pic:pic>
              </a:graphicData>
            </a:graphic>
          </wp:anchor>
        </w:drawing>
      </w:r>
      <w:r w:rsidR="00C847EF" w:rsidRPr="00B75CD3">
        <w:rPr>
          <w:sz w:val="20"/>
        </w:rPr>
        <w:t>Taulukko 1. Kahtena v</w:t>
      </w:r>
      <w:r w:rsidR="00A47ACC">
        <w:rPr>
          <w:sz w:val="20"/>
        </w:rPr>
        <w:t>ertailuvuonna lähihoitaja</w:t>
      </w:r>
      <w:r w:rsidR="00C847EF" w:rsidRPr="00B75CD3">
        <w:rPr>
          <w:sz w:val="20"/>
        </w:rPr>
        <w:t>opinnot aloittaneet, eronneet ja opinnoista ke</w:t>
      </w:r>
      <w:r w:rsidR="00467A7D" w:rsidRPr="00B75CD3">
        <w:rPr>
          <w:sz w:val="20"/>
        </w:rPr>
        <w:t xml:space="preserve">skeytyksellä olleet </w:t>
      </w:r>
      <w:r w:rsidR="00A97B59" w:rsidRPr="00B75CD3">
        <w:rPr>
          <w:sz w:val="20"/>
        </w:rPr>
        <w:t xml:space="preserve">nuorisoasteen </w:t>
      </w:r>
      <w:r w:rsidR="00467A7D" w:rsidRPr="00B75CD3">
        <w:rPr>
          <w:sz w:val="20"/>
        </w:rPr>
        <w:t xml:space="preserve">opiskelijat </w:t>
      </w:r>
      <w:r w:rsidR="00A97B59" w:rsidRPr="00B75CD3">
        <w:rPr>
          <w:sz w:val="20"/>
        </w:rPr>
        <w:t xml:space="preserve">Tredun </w:t>
      </w:r>
      <w:r w:rsidR="00467A7D" w:rsidRPr="00B75CD3">
        <w:rPr>
          <w:sz w:val="20"/>
        </w:rPr>
        <w:t>Sairaalankadun toimipisteessä.</w:t>
      </w:r>
    </w:p>
    <w:p w:rsidR="00D0510A" w:rsidRDefault="00D0510A" w:rsidP="000E1934">
      <w:pPr>
        <w:spacing w:line="360" w:lineRule="auto"/>
        <w:jc w:val="both"/>
      </w:pPr>
    </w:p>
    <w:p w:rsidR="00D0510A" w:rsidRDefault="00D0510A" w:rsidP="000E1934">
      <w:pPr>
        <w:spacing w:line="360" w:lineRule="auto"/>
        <w:jc w:val="both"/>
      </w:pPr>
    </w:p>
    <w:p w:rsidR="00D559E8" w:rsidRPr="00DA1986" w:rsidRDefault="00DA1986" w:rsidP="000E1934">
      <w:pPr>
        <w:spacing w:line="360" w:lineRule="auto"/>
        <w:jc w:val="both"/>
        <w:rPr>
          <w:b/>
        </w:rPr>
      </w:pPr>
      <w:r w:rsidRPr="00DA1986">
        <w:rPr>
          <w:b/>
        </w:rPr>
        <w:t xml:space="preserve">Mitä tästä pitäisi päätellä? </w:t>
      </w:r>
    </w:p>
    <w:p w:rsidR="00D258FC" w:rsidRDefault="00D258FC" w:rsidP="000E1934">
      <w:pPr>
        <w:spacing w:line="360" w:lineRule="auto"/>
        <w:jc w:val="both"/>
      </w:pPr>
    </w:p>
    <w:p w:rsidR="0089017F" w:rsidRDefault="00CC470D" w:rsidP="000E1934">
      <w:pPr>
        <w:spacing w:line="360" w:lineRule="auto"/>
        <w:jc w:val="both"/>
      </w:pPr>
      <w:r>
        <w:t>Tässä tutki</w:t>
      </w:r>
      <w:r w:rsidR="0062717E">
        <w:t>muksessa</w:t>
      </w:r>
      <w:r>
        <w:t xml:space="preserve"> ei voitu osoittaa eroa soveltuvuuskokeella valittujen opiskelijoiden ja ilman soveltuvuuskoetta valittujen opiskelijoiden  välillä osaamisessa ja opiskelumotivaatiossa. Tulosta voidaan pitää yhdenmukaisena </w:t>
      </w:r>
      <w:r w:rsidR="00046DCD">
        <w:t xml:space="preserve">aiheesta tehtyjen tutkimusten </w:t>
      </w:r>
      <w:r>
        <w:t xml:space="preserve"> kanssa. Opiskelijan motivaation, opiskeluun sitoutumisen ja osaamisen ennustaminen pitkälle tulevaisuuteen on erittäin vaativaa. </w:t>
      </w:r>
      <w:r w:rsidR="00186DE0">
        <w:t xml:space="preserve">Kosonen (2000) kuvaa sairaanhoitajakoulutuksen </w:t>
      </w:r>
      <w:r w:rsidR="00D76B27">
        <w:t>psykologisten soveltuvuuskokeiden käyttöönottoa 1950-luvulla. Näiden ps</w:t>
      </w:r>
      <w:r w:rsidR="0089017F">
        <w:t>ykologisten testien valintakrite</w:t>
      </w:r>
      <w:r w:rsidR="00D76B27">
        <w:t xml:space="preserve">eristö ja menetelmät osoittautuivat erittäin onnistuneiksi. Pätevyys ja toimivuus perustuivat jatkuvaan, monipuoliseen tutkimukseen, joilla menetelmiä ja käytänteitä kehitettiin asiantuntijoiden ja oppilaitosten tiiviissä yhteistyössä.  </w:t>
      </w:r>
      <w:r w:rsidR="0089017F">
        <w:t xml:space="preserve">Nykyisessä taloudellisessa tilanteessa kalliiden psykologisen testien järjestämistä ja ylläpitoa vastaamaan työelämän tarpeita ei kuitenkaan voitane pitää kustannustehokkaana. </w:t>
      </w:r>
    </w:p>
    <w:p w:rsidR="00666121" w:rsidRDefault="0062717E" w:rsidP="000E1934">
      <w:pPr>
        <w:spacing w:line="360" w:lineRule="auto"/>
        <w:jc w:val="both"/>
      </w:pPr>
      <w:r>
        <w:t>Ryhmänohjaajille esitettyjen kysymysten vastauksista</w:t>
      </w:r>
      <w:r w:rsidR="0089017F">
        <w:t xml:space="preserve"> ei myöskään saatu merkittäviä eroja eri tavoin koulutukseen</w:t>
      </w:r>
      <w:r>
        <w:t xml:space="preserve"> valittujen lähihoitaja</w:t>
      </w:r>
      <w:r w:rsidR="0089017F">
        <w:t>opiskelijoiden välille. Valtaosa opiskelijoista on motivoituneita ja sitoutuneita. Kuitenkin ryhmänohjaajat kokevat, että opiskelijoita, joilla on opiskelua haittaavia tekijöitä on</w:t>
      </w:r>
      <w:r>
        <w:t>,</w:t>
      </w:r>
      <w:r w:rsidR="0089017F">
        <w:t xml:space="preserve"> aiempia vuosia enemmän. Opiskeluun ja elämänhallintaan liittyvät haasteet myös kasautuvat yhä enemmän samoille opiskelijoille. </w:t>
      </w:r>
      <w:r w:rsidR="001E7C88">
        <w:t xml:space="preserve">Voidaanko nämä opiskelun haasteelliseksi tekevät asiat tunnistaa soveltuvuuskokeessa? Osa varmasti voidaan, kuten ryhmänohjaajien vastauksista ilmeni. Kaikkia tuskin voidaan, mikä puoltaa todistusvalintaa. </w:t>
      </w:r>
    </w:p>
    <w:p w:rsidR="00666121" w:rsidRDefault="00666121" w:rsidP="000E1934">
      <w:pPr>
        <w:spacing w:line="360" w:lineRule="auto"/>
        <w:jc w:val="both"/>
      </w:pPr>
    </w:p>
    <w:p w:rsidR="00666121" w:rsidRDefault="003D29A1" w:rsidP="000E1934">
      <w:pPr>
        <w:spacing w:line="360" w:lineRule="auto"/>
        <w:jc w:val="both"/>
      </w:pPr>
      <w:r>
        <w:t>Oppimisen tukea tarvitsevat opiskelijat ovat nykyään arkipäivää. Ryhmänohjaajien huoli heidän opintojensa etenemisestä on varmasti aiheellinen. Onkin syytä varmistaa, että erityisopettajan, kuraattorin ja opinto-ohjaajan, tarvittaessa myös muut opiskeluhuollon palvelut</w:t>
      </w:r>
      <w:r w:rsidR="00474982">
        <w:t>,</w:t>
      </w:r>
      <w:r>
        <w:t xml:space="preserve"> ovat riittäviä ja helposti saavutettavia. Ongelma ei ole soveltuvuuskokeella ratkaistavissa, vaan tehostamalla tukitoimia ja luomalla toimiva tukiverkko opiskelijan oppimisen varmistamiseksi esimerkiksi tiivistämällä yhteistyötä ryhmänohjaajan, opettaji</w:t>
      </w:r>
      <w:r w:rsidR="009B660B">
        <w:t xml:space="preserve">en ja erityisopettajan välillä. </w:t>
      </w:r>
    </w:p>
    <w:p w:rsidR="001E7C88" w:rsidRDefault="001E7C88" w:rsidP="000E1934">
      <w:pPr>
        <w:spacing w:line="360" w:lineRule="auto"/>
        <w:jc w:val="both"/>
      </w:pPr>
    </w:p>
    <w:p w:rsidR="002B179B" w:rsidRDefault="00474982" w:rsidP="000E1934">
      <w:pPr>
        <w:spacing w:line="360" w:lineRule="auto"/>
        <w:jc w:val="both"/>
      </w:pPr>
      <w:r>
        <w:t>Hakijoiden määrä lähihoitaja</w:t>
      </w:r>
      <w:r w:rsidR="001E7C88">
        <w:t xml:space="preserve">koulutukseen on vielä ollut hyvä, kaikki hakeneet eivät ole tulleet valituiksi koulutukseen. </w:t>
      </w:r>
      <w:r w:rsidR="00010D23">
        <w:t>Soveltuvuuskoetta ei ole järkevää</w:t>
      </w:r>
      <w:r w:rsidR="007350BF">
        <w:t xml:space="preserve"> järjestää, jos aloituspaikkoja ja hakijoita on suunnilleen sama määrä ja kaikki aloituspaikat täytetään. </w:t>
      </w:r>
      <w:r w:rsidR="00010D23">
        <w:t>Koulutusalan näkökulmasta  on valintatavasta riippumatta tärkeää, että koulutusala on vetovoimainen ja hakijoita on runsaasti. Alaa kannattaa markkinoida potentiaaliselle hakijakunnalle. Avainasemassa ovat perusopetuksen ja lukioiden opinto-ohjaajat, jotka esittel</w:t>
      </w:r>
      <w:r w:rsidR="00046DCD">
        <w:t>e</w:t>
      </w:r>
      <w:r w:rsidR="00010D23">
        <w:t xml:space="preserve">vät eri ammatti- </w:t>
      </w:r>
      <w:r w:rsidR="00046DCD">
        <w:t>ja koulutusalaoja oppilailleen. Mahdollisia muitakin tiedotuskanavia kannattaa varmasti etsiä, esimerkiksi sosiaalisen median luomia mahdollisuuksia. Onnistuneen markkinoinnin ja tiedotuksen avulla hakijoilla olisi paremmin tietoa hoitoalasta ja lähihoitajaksi opiskelusta</w:t>
      </w:r>
      <w:r w:rsidR="00666121">
        <w:t xml:space="preserve">. Tämä saattaisi parantaa sitoutuneisuutta opiskeluun ja lisätä opiskelijoiden ennakkotuntemusta tutkinnon opiskelusta työssäoppimisineen. </w:t>
      </w:r>
    </w:p>
    <w:p w:rsidR="002B179B" w:rsidRDefault="002B179B" w:rsidP="000E1934">
      <w:pPr>
        <w:spacing w:line="360" w:lineRule="auto"/>
        <w:jc w:val="both"/>
      </w:pPr>
    </w:p>
    <w:p w:rsidR="00D559E8" w:rsidRDefault="002B179B" w:rsidP="000E1934">
      <w:pPr>
        <w:spacing w:line="360" w:lineRule="auto"/>
        <w:jc w:val="both"/>
      </w:pPr>
      <w:r>
        <w:t>Todistusvalinnassa runsas hakijamäärä nostaa valituksi tulevien keskiarvoja ja heikoimmin peruskoulussa tai lukios</w:t>
      </w:r>
      <w:r w:rsidR="00474982">
        <w:t>sa menestyneet opiskelijat karsiutuvat</w:t>
      </w:r>
      <w:r>
        <w:t>. Hyvä aikaisempi opintomenestys ei välttämättä osoita hakijan olevan soveltuva hoitotyöhön, mutta paremmat opiskeluvalmiudet hänellä todennäköisesti on.  Tämä parantaa oppimistuloksia</w:t>
      </w:r>
      <w:r w:rsidR="00BE4A98">
        <w:t xml:space="preserve"> ja sen kautta työelämässä tarvittavia valmiuksia.  Todistusvalinnalla koulutukseen hakeutuminen on helppoa myös ulkopaikkakuntalaisille, jolloin voidaan olettaa hakijamäärän kasvavan ja valituiksi tulleiden hakijoiden keskiarvojen nousevan. Ajan kuluessa tästä saattaisi syntyä positiivinen kierre: Tredusta valmistuneet lähihoitajat ovat huippuosaajia, joista työelämä kilpailee. Koska lähihoitajan tutkintotodistus Tredusta on avain mieleiseen työpaikkaan, kannattaa Treduun tulla opiskelemaan kauempaakin. Koska hakijoita on maantieteellisesti laajalta alueelta</w:t>
      </w:r>
      <w:r w:rsidR="003919C6">
        <w:t>,</w:t>
      </w:r>
      <w:r w:rsidR="00BE4A98">
        <w:t xml:space="preserve"> opiskelupaikoista kilpaillaan ja oppilaitos pääsee valitsema</w:t>
      </w:r>
      <w:r w:rsidR="004061EE">
        <w:t xml:space="preserve">an parhaat mahdolliset hakijat todistusvalinnan perusteella. </w:t>
      </w:r>
    </w:p>
    <w:p w:rsidR="00D559E8" w:rsidRDefault="00D559E8" w:rsidP="000E1934">
      <w:pPr>
        <w:spacing w:line="360" w:lineRule="auto"/>
        <w:jc w:val="both"/>
      </w:pPr>
    </w:p>
    <w:p w:rsidR="004061EE" w:rsidRDefault="004061EE" w:rsidP="000E1934">
      <w:pPr>
        <w:spacing w:line="360" w:lineRule="auto"/>
        <w:jc w:val="both"/>
      </w:pPr>
    </w:p>
    <w:p w:rsidR="004061EE" w:rsidRDefault="004061EE" w:rsidP="000E1934">
      <w:pPr>
        <w:spacing w:line="360" w:lineRule="auto"/>
        <w:jc w:val="both"/>
      </w:pPr>
    </w:p>
    <w:p w:rsidR="004061EE" w:rsidRDefault="004061EE" w:rsidP="000E1934">
      <w:pPr>
        <w:spacing w:line="360" w:lineRule="auto"/>
        <w:jc w:val="both"/>
      </w:pPr>
    </w:p>
    <w:p w:rsidR="004061EE" w:rsidRDefault="004061EE" w:rsidP="000E1934">
      <w:pPr>
        <w:spacing w:line="360" w:lineRule="auto"/>
        <w:jc w:val="both"/>
      </w:pPr>
    </w:p>
    <w:p w:rsidR="00D559E8" w:rsidRDefault="00D559E8" w:rsidP="000E1934">
      <w:pPr>
        <w:spacing w:line="360" w:lineRule="auto"/>
        <w:jc w:val="both"/>
      </w:pPr>
    </w:p>
    <w:p w:rsidR="00D559E8" w:rsidRDefault="00D559E8" w:rsidP="000E1934">
      <w:pPr>
        <w:spacing w:line="360" w:lineRule="auto"/>
        <w:jc w:val="both"/>
      </w:pPr>
    </w:p>
    <w:p w:rsidR="00D559E8" w:rsidRDefault="00D559E8" w:rsidP="004061EE">
      <w:pPr>
        <w:jc w:val="both"/>
      </w:pPr>
      <w:r>
        <w:t>LÄHTEET</w:t>
      </w:r>
    </w:p>
    <w:p w:rsidR="00D559E8" w:rsidRDefault="00D559E8" w:rsidP="004061EE">
      <w:pPr>
        <w:jc w:val="both"/>
      </w:pPr>
    </w:p>
    <w:p w:rsidR="00EB1B58" w:rsidRDefault="00D559E8" w:rsidP="004061EE">
      <w:pPr>
        <w:jc w:val="both"/>
      </w:pPr>
      <w:r>
        <w:t>Saaranen-Kauppinen</w:t>
      </w:r>
      <w:r w:rsidR="007016A6">
        <w:t xml:space="preserve">, A. &amp; </w:t>
      </w:r>
      <w:r>
        <w:t>Puusniekka.</w:t>
      </w:r>
      <w:r w:rsidR="007016A6">
        <w:t xml:space="preserve"> A.</w:t>
      </w:r>
      <w:r>
        <w:t xml:space="preserve"> 2006. KvaliMOTV - Menetelmäopetuksen tietovaranto [verkkojulkaisu]. Tampere: Yhteiskuntatieteellinen tietoarkisto [ylläpitäjä ja tuottaja]. &lt;http://www.fsd.uta.fi/menetelmaopetus/&gt;. (Viitattu 1.8.2016.)</w:t>
      </w:r>
    </w:p>
    <w:p w:rsidR="00EB1B58" w:rsidRDefault="00EB1B58" w:rsidP="004061EE">
      <w:pPr>
        <w:jc w:val="both"/>
      </w:pPr>
    </w:p>
    <w:p w:rsidR="00214271" w:rsidRDefault="00EB1B58" w:rsidP="004061EE">
      <w:pPr>
        <w:jc w:val="both"/>
      </w:pPr>
      <w:r>
        <w:t xml:space="preserve">Djubsjöbacka, S. 2004. Valinta kokeessa. Valtakunnallinen sosiaali- ja terveysalan opiskelijavalintakokeiden kehittämishanke vuosina 2002-2003. Kartoitusraportti. Diakonia-ammattikorkeakoulun julkaisuja B raportteja 22. </w:t>
      </w:r>
      <w:r w:rsidR="007016A6">
        <w:t>Hel</w:t>
      </w:r>
      <w:r w:rsidR="00C32A67">
        <w:t>sinki:</w:t>
      </w:r>
      <w:r w:rsidR="007016A6">
        <w:t xml:space="preserve"> </w:t>
      </w:r>
      <w:r>
        <w:t xml:space="preserve">Diakonia-ammattikorkeakoulu. </w:t>
      </w:r>
    </w:p>
    <w:p w:rsidR="00214271" w:rsidRDefault="00214271" w:rsidP="004061EE">
      <w:pPr>
        <w:jc w:val="both"/>
      </w:pPr>
    </w:p>
    <w:p w:rsidR="00B63802" w:rsidRDefault="00214271" w:rsidP="004061EE">
      <w:pPr>
        <w:jc w:val="both"/>
      </w:pPr>
      <w:r>
        <w:t>Kosonen, P.A. 2000. Valintakokeet – hallintoa ja tekniikkaa vai tutkimuspohjaista asiantuntemusta. Teoksessa Räihä, P., Nikkola, T. (toim.) Sattumia vai osumia? Opetus 2000.</w:t>
      </w:r>
      <w:r w:rsidR="00C32A67">
        <w:t xml:space="preserve"> Jyväskylä:</w:t>
      </w:r>
      <w:r>
        <w:t xml:space="preserve"> PS-kustannus..</w:t>
      </w:r>
    </w:p>
    <w:p w:rsidR="00B63802" w:rsidRDefault="00B63802" w:rsidP="004061EE">
      <w:pPr>
        <w:jc w:val="both"/>
      </w:pPr>
    </w:p>
    <w:p w:rsidR="00102528" w:rsidRDefault="00CC59EF" w:rsidP="004061EE">
      <w:pPr>
        <w:jc w:val="both"/>
      </w:pPr>
      <w:r>
        <w:t>Opetusmini</w:t>
      </w:r>
      <w:r w:rsidR="00B63802">
        <w:t>steriö. 2006.</w:t>
      </w:r>
      <w:r>
        <w:t xml:space="preserve"> </w:t>
      </w:r>
      <w:r w:rsidR="00B63802">
        <w:t>Ammattikorkeakoulusta terveydenhuoltoon. Koulutuksesta valmistuvien ammatillinen osaaminen, keskeiset opinnot ja vähimmäisopintopisteet. Opetusministeriön työryhmämuistioita ja selvityksiä 2006:24.</w:t>
      </w:r>
    </w:p>
    <w:p w:rsidR="00102528" w:rsidRDefault="00102528" w:rsidP="004061EE">
      <w:pPr>
        <w:jc w:val="both"/>
      </w:pPr>
    </w:p>
    <w:p w:rsidR="00EB1B58" w:rsidRDefault="00102528" w:rsidP="004061EE">
      <w:pPr>
        <w:jc w:val="both"/>
      </w:pPr>
      <w:r>
        <w:t>Rantanen, P. 2004. Valinnasta työelämään. Ammatillisen koulutuksen ja ammattikorkeakoulujen opiskelija</w:t>
      </w:r>
      <w:r w:rsidR="00CC59EF">
        <w:t>valinnan tarkastelua. Opetusmin</w:t>
      </w:r>
      <w:r>
        <w:t xml:space="preserve">isteriön julkaisuja 2004:19. </w:t>
      </w:r>
      <w:r w:rsidR="00C32A67">
        <w:t xml:space="preserve"> Helsinki: </w:t>
      </w:r>
      <w:r>
        <w:t xml:space="preserve">Opetusministeriö. </w:t>
      </w:r>
    </w:p>
    <w:p w:rsidR="00EB1B58" w:rsidRDefault="00EB1B58" w:rsidP="004061EE">
      <w:pPr>
        <w:jc w:val="both"/>
      </w:pPr>
    </w:p>
    <w:p w:rsidR="000E1934" w:rsidRDefault="00EB1B58" w:rsidP="004061EE">
      <w:pPr>
        <w:jc w:val="both"/>
      </w:pPr>
      <w:r>
        <w:t xml:space="preserve">Talman, K. 2014. Hoitotyö koulutuksen opiskelijavalinnat. Seurantatutkimus kahden valintakoemenetelmän yhteydestä opiskelijoiden osaamiseen ja opiskelumotivaatioon. Turun yliopiston julkaisuja. Saarja C osa-tom.383. </w:t>
      </w:r>
      <w:r w:rsidR="00C32A67">
        <w:t>Turku:</w:t>
      </w:r>
      <w:r w:rsidR="007016A6">
        <w:t xml:space="preserve"> </w:t>
      </w:r>
      <w:r>
        <w:t xml:space="preserve">Scriptia Lingua Fennica Edita. </w:t>
      </w:r>
    </w:p>
    <w:sectPr w:rsidR="000E1934" w:rsidSect="000E1934">
      <w:pgSz w:w="11900" w:h="16840"/>
      <w:pgMar w:top="1417" w:right="1134" w:bottom="1417" w:left="1134"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4D"/>
    <w:family w:val="roman"/>
    <w:notTrueType/>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3E9B7C4E"/>
    <w:multiLevelType w:val="hybridMultilevel"/>
    <w:tmpl w:val="68B07D90"/>
    <w:lvl w:ilvl="0" w:tplc="24005842">
      <w:start w:val="1"/>
      <w:numFmt w:val="decimal"/>
      <w:lvlText w:val="%1."/>
      <w:lvlJc w:val="left"/>
      <w:pPr>
        <w:ind w:left="1660" w:hanging="360"/>
      </w:pPr>
      <w:rPr>
        <w:rFonts w:hint="default"/>
      </w:rPr>
    </w:lvl>
    <w:lvl w:ilvl="1" w:tplc="04090019" w:tentative="1">
      <w:start w:val="1"/>
      <w:numFmt w:val="lowerLetter"/>
      <w:lvlText w:val="%2."/>
      <w:lvlJc w:val="left"/>
      <w:pPr>
        <w:ind w:left="2380" w:hanging="360"/>
      </w:pPr>
    </w:lvl>
    <w:lvl w:ilvl="2" w:tplc="0409001B" w:tentative="1">
      <w:start w:val="1"/>
      <w:numFmt w:val="lowerRoman"/>
      <w:lvlText w:val="%3."/>
      <w:lvlJc w:val="right"/>
      <w:pPr>
        <w:ind w:left="3100" w:hanging="180"/>
      </w:pPr>
    </w:lvl>
    <w:lvl w:ilvl="3" w:tplc="0409000F" w:tentative="1">
      <w:start w:val="1"/>
      <w:numFmt w:val="decimal"/>
      <w:lvlText w:val="%4."/>
      <w:lvlJc w:val="left"/>
      <w:pPr>
        <w:ind w:left="3820" w:hanging="360"/>
      </w:pPr>
    </w:lvl>
    <w:lvl w:ilvl="4" w:tplc="04090019" w:tentative="1">
      <w:start w:val="1"/>
      <w:numFmt w:val="lowerLetter"/>
      <w:lvlText w:val="%5."/>
      <w:lvlJc w:val="left"/>
      <w:pPr>
        <w:ind w:left="4540" w:hanging="360"/>
      </w:pPr>
    </w:lvl>
    <w:lvl w:ilvl="5" w:tplc="0409001B" w:tentative="1">
      <w:start w:val="1"/>
      <w:numFmt w:val="lowerRoman"/>
      <w:lvlText w:val="%6."/>
      <w:lvlJc w:val="right"/>
      <w:pPr>
        <w:ind w:left="5260" w:hanging="180"/>
      </w:pPr>
    </w:lvl>
    <w:lvl w:ilvl="6" w:tplc="0409000F" w:tentative="1">
      <w:start w:val="1"/>
      <w:numFmt w:val="decimal"/>
      <w:lvlText w:val="%7."/>
      <w:lvlJc w:val="left"/>
      <w:pPr>
        <w:ind w:left="5980" w:hanging="360"/>
      </w:pPr>
    </w:lvl>
    <w:lvl w:ilvl="7" w:tplc="04090019" w:tentative="1">
      <w:start w:val="1"/>
      <w:numFmt w:val="lowerLetter"/>
      <w:lvlText w:val="%8."/>
      <w:lvlJc w:val="left"/>
      <w:pPr>
        <w:ind w:left="6700" w:hanging="360"/>
      </w:pPr>
    </w:lvl>
    <w:lvl w:ilvl="8" w:tplc="0409001B" w:tentative="1">
      <w:start w:val="1"/>
      <w:numFmt w:val="lowerRoman"/>
      <w:lvlText w:val="%9."/>
      <w:lvlJc w:val="right"/>
      <w:pPr>
        <w:ind w:left="74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1304"/>
  <w:hyphenationZone w:val="425"/>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0E1934"/>
    <w:rsid w:val="0000482E"/>
    <w:rsid w:val="00010D23"/>
    <w:rsid w:val="00013719"/>
    <w:rsid w:val="00046DCD"/>
    <w:rsid w:val="00065179"/>
    <w:rsid w:val="000E1934"/>
    <w:rsid w:val="00102528"/>
    <w:rsid w:val="00102CD2"/>
    <w:rsid w:val="0011113F"/>
    <w:rsid w:val="0014079A"/>
    <w:rsid w:val="00154858"/>
    <w:rsid w:val="00170479"/>
    <w:rsid w:val="00171A10"/>
    <w:rsid w:val="00174977"/>
    <w:rsid w:val="00186DE0"/>
    <w:rsid w:val="001A345D"/>
    <w:rsid w:val="001A4F4D"/>
    <w:rsid w:val="001E7C88"/>
    <w:rsid w:val="00214271"/>
    <w:rsid w:val="002242F4"/>
    <w:rsid w:val="002623D9"/>
    <w:rsid w:val="002859E6"/>
    <w:rsid w:val="002A232E"/>
    <w:rsid w:val="002B179B"/>
    <w:rsid w:val="002B1D33"/>
    <w:rsid w:val="002B7370"/>
    <w:rsid w:val="002E3E5B"/>
    <w:rsid w:val="002F1528"/>
    <w:rsid w:val="00377560"/>
    <w:rsid w:val="003919C6"/>
    <w:rsid w:val="003A3ADA"/>
    <w:rsid w:val="003D29A1"/>
    <w:rsid w:val="003D498D"/>
    <w:rsid w:val="003E1661"/>
    <w:rsid w:val="004061EE"/>
    <w:rsid w:val="00416F21"/>
    <w:rsid w:val="00467A7D"/>
    <w:rsid w:val="00467AFE"/>
    <w:rsid w:val="00474982"/>
    <w:rsid w:val="00484216"/>
    <w:rsid w:val="00487B83"/>
    <w:rsid w:val="004C4FC8"/>
    <w:rsid w:val="004E5BB5"/>
    <w:rsid w:val="00505796"/>
    <w:rsid w:val="00513544"/>
    <w:rsid w:val="00565EB2"/>
    <w:rsid w:val="00594F57"/>
    <w:rsid w:val="005F2EC3"/>
    <w:rsid w:val="00613A52"/>
    <w:rsid w:val="0062717E"/>
    <w:rsid w:val="00656B09"/>
    <w:rsid w:val="00666121"/>
    <w:rsid w:val="006A54E8"/>
    <w:rsid w:val="006F066B"/>
    <w:rsid w:val="007016A6"/>
    <w:rsid w:val="007350BF"/>
    <w:rsid w:val="0077103F"/>
    <w:rsid w:val="007B6058"/>
    <w:rsid w:val="007C5DFA"/>
    <w:rsid w:val="007F080A"/>
    <w:rsid w:val="00881554"/>
    <w:rsid w:val="0089017F"/>
    <w:rsid w:val="008B5F90"/>
    <w:rsid w:val="00976E0D"/>
    <w:rsid w:val="009A066D"/>
    <w:rsid w:val="009B660B"/>
    <w:rsid w:val="00A47ACC"/>
    <w:rsid w:val="00A97B59"/>
    <w:rsid w:val="00AB79C0"/>
    <w:rsid w:val="00AB7C01"/>
    <w:rsid w:val="00AD3554"/>
    <w:rsid w:val="00AE28F7"/>
    <w:rsid w:val="00AF5082"/>
    <w:rsid w:val="00B31820"/>
    <w:rsid w:val="00B63802"/>
    <w:rsid w:val="00B64E29"/>
    <w:rsid w:val="00B72739"/>
    <w:rsid w:val="00B75CD3"/>
    <w:rsid w:val="00B77570"/>
    <w:rsid w:val="00BE4A98"/>
    <w:rsid w:val="00BE72DD"/>
    <w:rsid w:val="00C253B2"/>
    <w:rsid w:val="00C32A67"/>
    <w:rsid w:val="00C815ED"/>
    <w:rsid w:val="00C847EF"/>
    <w:rsid w:val="00CA54FC"/>
    <w:rsid w:val="00CA5578"/>
    <w:rsid w:val="00CC470D"/>
    <w:rsid w:val="00CC59EF"/>
    <w:rsid w:val="00D0510A"/>
    <w:rsid w:val="00D258FC"/>
    <w:rsid w:val="00D46560"/>
    <w:rsid w:val="00D559E8"/>
    <w:rsid w:val="00D76B27"/>
    <w:rsid w:val="00DA1986"/>
    <w:rsid w:val="00DD0275"/>
    <w:rsid w:val="00DF4EB9"/>
    <w:rsid w:val="00EB1B58"/>
    <w:rsid w:val="00EC5151"/>
    <w:rsid w:val="00F0113F"/>
    <w:rsid w:val="00F36116"/>
    <w:rsid w:val="00F571B1"/>
    <w:rsid w:val="00F7022F"/>
    <w:rsid w:val="00F75767"/>
    <w:rsid w:val="00F7589B"/>
    <w:rsid w:val="00FA71E0"/>
    <w:rsid w:val="00FC1256"/>
    <w:rsid w:val="00FC75A0"/>
    <w:rsid w:val="00FD11D5"/>
  </w:rsids>
  <m:mathPr>
    <m:mathFont m:val="Impact"/>
    <m:brkBin m:val="before"/>
    <m:brkBinSub m:val="--"/>
    <m:smallFrac m:val="off"/>
    <m:dispDef m:val="off"/>
    <m:lMargin m:val="0"/>
    <m:rMargin m:val="0"/>
    <m:wrapRight/>
    <m:intLim m:val="subSup"/>
    <m:naryLim m:val="subSup"/>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fi-FI"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i">
    <w:name w:val="Normal"/>
    <w:qFormat/>
    <w:rsid w:val="000E6BAD"/>
  </w:style>
  <w:style w:type="paragraph" w:styleId="Otsikko3">
    <w:name w:val="heading 3"/>
    <w:basedOn w:val="Normaali"/>
    <w:link w:val="Otsikko3Merkki"/>
    <w:uiPriority w:val="9"/>
    <w:rsid w:val="00D559E8"/>
    <w:pPr>
      <w:spacing w:beforeLines="1" w:afterLines="1"/>
      <w:outlineLvl w:val="2"/>
    </w:pPr>
    <w:rPr>
      <w:rFonts w:ascii="Times" w:hAnsi="Times"/>
      <w:b/>
      <w:sz w:val="27"/>
      <w:szCs w:val="20"/>
      <w:lang w:eastAsia="fi-FI"/>
    </w:rPr>
  </w:style>
  <w:style w:type="character" w:default="1" w:styleId="Kappaleenoletuskirjasin">
    <w:name w:val="endnote text"/>
    <w:semiHidden/>
    <w:unhideWhenUsed/>
  </w:style>
  <w:style w:type="table" w:default="1" w:styleId="Normaalitaulukko">
    <w:name w:val="Normal Table"/>
    <w:semiHidden/>
    <w:unhideWhenUsed/>
    <w:qFormat/>
    <w:tblPr>
      <w:tblInd w:w="0" w:type="dxa"/>
      <w:tblCellMar>
        <w:top w:w="0" w:type="dxa"/>
        <w:left w:w="108" w:type="dxa"/>
        <w:bottom w:w="0" w:type="dxa"/>
        <w:right w:w="108" w:type="dxa"/>
      </w:tblCellMar>
    </w:tblPr>
  </w:style>
  <w:style w:type="numbering" w:default="1" w:styleId="Eiluetteloa">
    <w:name w:val="No List"/>
    <w:semiHidden/>
    <w:unhideWhenUsed/>
  </w:style>
  <w:style w:type="character" w:customStyle="1" w:styleId="Kappaleenoletuskirjasin1">
    <w:name w:val="Kappaleen oletuskirjasin1"/>
    <w:semiHidden/>
    <w:unhideWhenUsed/>
    <w:rsid w:val="004C4FC8"/>
  </w:style>
  <w:style w:type="character" w:customStyle="1" w:styleId="Kappaleenoletuskirjasin10">
    <w:name w:val="Kappaleen oletuskirjasin1"/>
    <w:semiHidden/>
    <w:unhideWhenUsed/>
    <w:rsid w:val="002623D9"/>
  </w:style>
  <w:style w:type="character" w:customStyle="1" w:styleId="Kappaleenoletuskirjasin11">
    <w:name w:val="Kappaleen oletuskirjasin1"/>
    <w:semiHidden/>
    <w:unhideWhenUsed/>
    <w:rsid w:val="00484216"/>
  </w:style>
  <w:style w:type="character" w:customStyle="1" w:styleId="Kappaleenoletuskirjasin12">
    <w:name w:val="Kappaleen oletuskirjasin1"/>
    <w:semiHidden/>
    <w:unhideWhenUsed/>
    <w:rsid w:val="00FD11D5"/>
  </w:style>
  <w:style w:type="character" w:customStyle="1" w:styleId="Kappaleenoletuskirjasin13">
    <w:name w:val="Kappaleen oletuskirjasin1"/>
    <w:semiHidden/>
    <w:unhideWhenUsed/>
    <w:rsid w:val="00AE28F7"/>
  </w:style>
  <w:style w:type="character" w:customStyle="1" w:styleId="Kappaleenoletuskirjasin14">
    <w:name w:val="Kappaleen oletuskirjasin1"/>
    <w:semiHidden/>
    <w:unhideWhenUsed/>
    <w:rsid w:val="00881554"/>
  </w:style>
  <w:style w:type="character" w:customStyle="1" w:styleId="Kappaleenoletuskirjasin15">
    <w:name w:val="Kappaleen oletuskirjasin1"/>
    <w:semiHidden/>
    <w:unhideWhenUsed/>
    <w:rsid w:val="002859E6"/>
  </w:style>
  <w:style w:type="character" w:customStyle="1" w:styleId="Kappaleenoletuskirjasin16">
    <w:name w:val="Kappaleen oletuskirjasin1"/>
    <w:semiHidden/>
    <w:unhideWhenUsed/>
    <w:rsid w:val="00467AFE"/>
  </w:style>
  <w:style w:type="character" w:customStyle="1" w:styleId="Kappaleenoletuskirjasin17">
    <w:name w:val="Kappaleen oletuskirjasin1"/>
    <w:semiHidden/>
    <w:unhideWhenUsed/>
    <w:rsid w:val="002F1528"/>
  </w:style>
  <w:style w:type="character" w:customStyle="1" w:styleId="Kappaleenoletuskirjasin18">
    <w:name w:val="Kappaleen oletuskirjasin1"/>
    <w:semiHidden/>
    <w:unhideWhenUsed/>
    <w:rsid w:val="0014079A"/>
  </w:style>
  <w:style w:type="character" w:customStyle="1" w:styleId="Kappaleenoletuskirjasin19">
    <w:name w:val="Kappaleen oletuskirjasin1"/>
    <w:semiHidden/>
    <w:unhideWhenUsed/>
    <w:rsid w:val="003D498D"/>
  </w:style>
  <w:style w:type="character" w:customStyle="1" w:styleId="Kappaleenoletuskirjasin1a">
    <w:name w:val="Kappaleen oletuskirjasin1"/>
    <w:semiHidden/>
    <w:unhideWhenUsed/>
    <w:rsid w:val="000E6BAD"/>
  </w:style>
  <w:style w:type="paragraph" w:styleId="Luettelokappale">
    <w:name w:val="List Paragraph"/>
    <w:basedOn w:val="Normaali"/>
    <w:uiPriority w:val="34"/>
    <w:qFormat/>
    <w:rsid w:val="0011113F"/>
    <w:pPr>
      <w:ind w:left="720"/>
      <w:contextualSpacing/>
    </w:pPr>
  </w:style>
  <w:style w:type="character" w:customStyle="1" w:styleId="Otsikko3Merkki">
    <w:name w:val="Otsikko 3 Merkki"/>
    <w:basedOn w:val="Kappaleenoletuskirjasin16"/>
    <w:link w:val="Otsikko3"/>
    <w:uiPriority w:val="9"/>
    <w:rsid w:val="00D559E8"/>
    <w:rPr>
      <w:rFonts w:ascii="Times" w:hAnsi="Times"/>
      <w:b/>
      <w:sz w:val="27"/>
      <w:szCs w:val="20"/>
      <w:lang w:eastAsia="fi-FI"/>
    </w:rPr>
  </w:style>
  <w:style w:type="paragraph" w:styleId="NormaaliWeb">
    <w:name w:val="Normal (Web)"/>
    <w:basedOn w:val="Normaali"/>
    <w:uiPriority w:val="99"/>
    <w:rsid w:val="00D559E8"/>
    <w:pPr>
      <w:spacing w:beforeLines="1" w:afterLines="1"/>
    </w:pPr>
    <w:rPr>
      <w:rFonts w:ascii="Times" w:hAnsi="Times" w:cs="Times New Roman"/>
      <w:sz w:val="20"/>
      <w:szCs w:val="20"/>
      <w:lang w:eastAsia="fi-FI"/>
    </w:rPr>
  </w:style>
  <w:style w:type="character" w:styleId="Hyperlinkki">
    <w:name w:val="Hyperlink"/>
    <w:basedOn w:val="Kappaleenoletuskirjasin16"/>
    <w:uiPriority w:val="99"/>
    <w:rsid w:val="00D559E8"/>
    <w:rPr>
      <w:color w:val="0000FF"/>
      <w:u w:val="single"/>
    </w:rPr>
  </w:style>
  <w:style w:type="character" w:customStyle="1" w:styleId="alatunniste1">
    <w:name w:val="alatunniste1"/>
    <w:basedOn w:val="Kappaleenoletuskirjasin16"/>
    <w:rsid w:val="00D559E8"/>
  </w:style>
  <w:style w:type="paragraph" w:styleId="Seliteteksti">
    <w:name w:val="Balloon Text"/>
    <w:basedOn w:val="Normaali"/>
    <w:link w:val="SelitetekstiMerkki"/>
    <w:uiPriority w:val="99"/>
    <w:semiHidden/>
    <w:unhideWhenUsed/>
    <w:rsid w:val="00976E0D"/>
    <w:rPr>
      <w:rFonts w:ascii="Lucida Grande" w:hAnsi="Lucida Grande"/>
      <w:sz w:val="18"/>
      <w:szCs w:val="18"/>
    </w:rPr>
  </w:style>
  <w:style w:type="character" w:customStyle="1" w:styleId="SelitetekstiMerkki">
    <w:name w:val="Seliteteksti Merkki"/>
    <w:basedOn w:val="Kappaleenoletuskirjasin1"/>
    <w:link w:val="Seliteteksti"/>
    <w:uiPriority w:val="99"/>
    <w:semiHidden/>
    <w:rsid w:val="00976E0D"/>
    <w:rPr>
      <w:rFonts w:ascii="Lucida Grande" w:hAnsi="Lucida Grande"/>
      <w:sz w:val="18"/>
      <w:szCs w:val="18"/>
    </w:rPr>
  </w:style>
</w:styles>
</file>

<file path=word/webSettings.xml><?xml version="1.0" encoding="utf-8"?>
<w:webSettings xmlns:r="http://schemas.openxmlformats.org/officeDocument/2006/relationships" xmlns:w="http://schemas.openxmlformats.org/wordprocessingml/2006/main">
  <w:divs>
    <w:div w:id="384568087">
      <w:bodyDiv w:val="1"/>
      <w:marLeft w:val="0"/>
      <w:marRight w:val="0"/>
      <w:marTop w:val="0"/>
      <w:marBottom w:val="0"/>
      <w:divBdr>
        <w:top w:val="none" w:sz="0" w:space="0" w:color="auto"/>
        <w:left w:val="none" w:sz="0" w:space="0" w:color="auto"/>
        <w:bottom w:val="none" w:sz="0" w:space="0" w:color="auto"/>
        <w:right w:val="none" w:sz="0" w:space="0" w:color="auto"/>
      </w:divBdr>
    </w:div>
    <w:div w:id="1220747738">
      <w:bodyDiv w:val="1"/>
      <w:marLeft w:val="0"/>
      <w:marRight w:val="0"/>
      <w:marTop w:val="0"/>
      <w:marBottom w:val="0"/>
      <w:divBdr>
        <w:top w:val="none" w:sz="0" w:space="0" w:color="auto"/>
        <w:left w:val="none" w:sz="0" w:space="0" w:color="auto"/>
        <w:bottom w:val="none" w:sz="0" w:space="0" w:color="auto"/>
        <w:right w:val="none" w:sz="0" w:space="0" w:color="auto"/>
      </w:divBdr>
      <w:divsChild>
        <w:div w:id="1246693524">
          <w:marLeft w:val="0"/>
          <w:marRight w:val="0"/>
          <w:marTop w:val="0"/>
          <w:marBottom w:val="0"/>
          <w:divBdr>
            <w:top w:val="none" w:sz="0" w:space="0" w:color="auto"/>
            <w:left w:val="none" w:sz="0" w:space="0" w:color="auto"/>
            <w:bottom w:val="none" w:sz="0" w:space="0" w:color="auto"/>
            <w:right w:val="none" w:sz="0" w:space="0" w:color="auto"/>
          </w:divBdr>
          <w:divsChild>
            <w:div w:id="2035569471">
              <w:marLeft w:val="0"/>
              <w:marRight w:val="0"/>
              <w:marTop w:val="0"/>
              <w:marBottom w:val="0"/>
              <w:divBdr>
                <w:top w:val="none" w:sz="0" w:space="0" w:color="auto"/>
                <w:left w:val="none" w:sz="0" w:space="0" w:color="auto"/>
                <w:bottom w:val="none" w:sz="0" w:space="0" w:color="auto"/>
                <w:right w:val="none" w:sz="0" w:space="0" w:color="auto"/>
              </w:divBdr>
              <w:divsChild>
                <w:div w:id="118682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736166">
          <w:marLeft w:val="0"/>
          <w:marRight w:val="0"/>
          <w:marTop w:val="0"/>
          <w:marBottom w:val="0"/>
          <w:divBdr>
            <w:top w:val="none" w:sz="0" w:space="0" w:color="auto"/>
            <w:left w:val="none" w:sz="0" w:space="0" w:color="auto"/>
            <w:bottom w:val="none" w:sz="0" w:space="0" w:color="auto"/>
            <w:right w:val="none" w:sz="0" w:space="0" w:color="auto"/>
          </w:divBdr>
          <w:divsChild>
            <w:div w:id="726412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722043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webSettings" Target="webSettings.xml"/><Relationship Id="rId5" Type="http://schemas.openxmlformats.org/officeDocument/2006/relationships/image" Target="media/image1.png"/><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6" Type="http://schemas.openxmlformats.org/officeDocument/2006/relationships/fontTable" Target="fontTable.xm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510</TotalTime>
  <Pages>8</Pages>
  <Words>2615</Words>
  <Characters>14908</Characters>
  <Application>Microsoft Macintosh Word</Application>
  <DocSecurity>0</DocSecurity>
  <Lines>124</Lines>
  <Paragraphs>29</Paragraphs>
  <ScaleCrop>false</ScaleCrop>
  <LinksUpToDate>false</LinksUpToDate>
  <CharactersWithSpaces>18308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Mika Rauhala</dc:creator>
  <cp:keywords/>
  <cp:lastModifiedBy>Mika Rauhala</cp:lastModifiedBy>
  <cp:revision>56</cp:revision>
  <cp:lastPrinted>2016-09-03T12:07:00Z</cp:lastPrinted>
  <dcterms:created xsi:type="dcterms:W3CDTF">2016-08-02T15:00:00Z</dcterms:created>
  <dcterms:modified xsi:type="dcterms:W3CDTF">2016-09-12T15:35:00Z</dcterms:modified>
</cp:coreProperties>
</file>