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8D4" w:rsidRPr="00C23FC0" w:rsidRDefault="001B10C8" w:rsidP="001B10C8">
      <w:pPr>
        <w:spacing w:line="276" w:lineRule="auto"/>
        <w:rPr>
          <w:rFonts w:ascii="Times New Roman" w:hAnsi="Times New Roman" w:cs="Times New Roman"/>
          <w:b/>
          <w:sz w:val="24"/>
          <w:szCs w:val="24"/>
        </w:rPr>
      </w:pPr>
      <w:r w:rsidRPr="00C23FC0">
        <w:rPr>
          <w:rFonts w:ascii="Times New Roman" w:hAnsi="Times New Roman" w:cs="Times New Roman"/>
          <w:b/>
          <w:sz w:val="24"/>
          <w:szCs w:val="24"/>
        </w:rPr>
        <w:t>Huoli puheeksi</w:t>
      </w:r>
      <w:r w:rsidR="00BC1C6D">
        <w:rPr>
          <w:rFonts w:ascii="Times New Roman" w:hAnsi="Times New Roman" w:cs="Times New Roman"/>
          <w:b/>
          <w:sz w:val="24"/>
          <w:szCs w:val="24"/>
        </w:rPr>
        <w:t xml:space="preserve"> – apua ohjaukseen</w:t>
      </w:r>
      <w:r w:rsidR="002A08D4">
        <w:rPr>
          <w:rFonts w:ascii="Times New Roman" w:hAnsi="Times New Roman" w:cs="Times New Roman"/>
          <w:b/>
          <w:sz w:val="24"/>
          <w:szCs w:val="24"/>
        </w:rPr>
        <w:br/>
      </w:r>
    </w:p>
    <w:p w:rsidR="00B93706" w:rsidRDefault="001B10C8" w:rsidP="00B93706">
      <w:pPr>
        <w:pStyle w:val="endero-kn2-editorelement-p2"/>
        <w:spacing w:line="360" w:lineRule="auto"/>
        <w:ind w:left="360"/>
      </w:pPr>
      <w:r>
        <w:t xml:space="preserve">Syksyllä 2014 voimaan tullut oppilas- ja opiskelijahuoltolaki kattaa opiskelijahuollon esiopetuksesta toisen asteen koulutukseen. Laki velvoittaa kouluja ja koulutuksen järjestäjiä laatimaan oppilas- ja opiskelijahuoltosuunnitelman. </w:t>
      </w:r>
      <w:r w:rsidRPr="0071545F">
        <w:t>Opiskelijahuollon kokonaisvaltaisena tehtävänä on pedagogise</w:t>
      </w:r>
      <w:r w:rsidR="006D038A">
        <w:t>n, ohjauksellisen ja psykososiaa</w:t>
      </w:r>
      <w:r w:rsidRPr="0071545F">
        <w:t>lisen tuen määrittäminen, kehittäminen, toteuttaminen ja arviointi</w:t>
      </w:r>
      <w:r w:rsidR="00122136">
        <w:t xml:space="preserve"> oppilaitoksessa. Opiskelijahuollon</w:t>
      </w:r>
      <w:r w:rsidRPr="0071545F">
        <w:t xml:space="preserve"> toi</w:t>
      </w:r>
      <w:r w:rsidR="00122136">
        <w:t>menpiteillä pyritään mm. poissaolojen vähentämiseen</w:t>
      </w:r>
      <w:r w:rsidRPr="0071545F">
        <w:t>, opintojen läpäisy</w:t>
      </w:r>
      <w:r w:rsidR="00122136">
        <w:t>asteen nostamiseen</w:t>
      </w:r>
      <w:r w:rsidRPr="0071545F">
        <w:t xml:space="preserve">, </w:t>
      </w:r>
      <w:r w:rsidR="00122136">
        <w:t>kouluviihtyvyyden lisäämiseen</w:t>
      </w:r>
      <w:r w:rsidRPr="0071545F">
        <w:t xml:space="preserve"> sekä ammatillis</w:t>
      </w:r>
      <w:r w:rsidR="00122136">
        <w:t>en</w:t>
      </w:r>
      <w:r w:rsidRPr="0071545F">
        <w:t xml:space="preserve"> ja sosiaalis</w:t>
      </w:r>
      <w:r w:rsidR="00122136">
        <w:t>en</w:t>
      </w:r>
      <w:r w:rsidRPr="0071545F">
        <w:t xml:space="preserve"> kasv</w:t>
      </w:r>
      <w:r w:rsidR="00122136">
        <w:t>un</w:t>
      </w:r>
      <w:r w:rsidRPr="0071545F">
        <w:t xml:space="preserve"> ja kehity</w:t>
      </w:r>
      <w:r w:rsidR="00122136">
        <w:t>ksen tukemiseen</w:t>
      </w:r>
      <w:r w:rsidRPr="0071545F">
        <w:t xml:space="preserve">. </w:t>
      </w:r>
      <w:r w:rsidR="00122136">
        <w:t>L</w:t>
      </w:r>
      <w:r w:rsidR="00C23FC0">
        <w:t>aki korostaa</w:t>
      </w:r>
      <w:r w:rsidR="00122136">
        <w:t xml:space="preserve"> </w:t>
      </w:r>
      <w:r w:rsidR="00891677">
        <w:t>yksilöllisyyttä</w:t>
      </w:r>
      <w:r w:rsidR="00C23FC0">
        <w:t>; jokaisella opiskelijalla on oikeus saada apua ja tukea. Laki korostaa myös</w:t>
      </w:r>
      <w:r w:rsidR="00891677">
        <w:t xml:space="preserve"> yhteisöllisyyttä</w:t>
      </w:r>
      <w:r w:rsidR="00C23FC0">
        <w:t xml:space="preserve">; jokaisella oppilaitoksen henkilökuntaan kuuluvalla on velvollisuus auttaa ja tukea. Laki </w:t>
      </w:r>
      <w:r w:rsidR="00122136">
        <w:t xml:space="preserve">pyrkii </w:t>
      </w:r>
      <w:r w:rsidR="00891677">
        <w:t xml:space="preserve">tavoitteissaan varhaiseen välittämiseen </w:t>
      </w:r>
      <w:r w:rsidR="00891677" w:rsidRPr="00A023DA">
        <w:t>sekä ennaltaehkäisevään työhön.</w:t>
      </w:r>
      <w:r w:rsidR="00122136">
        <w:t xml:space="preserve"> </w:t>
      </w:r>
      <w:r w:rsidR="00B93706">
        <w:t>(Oppilas- ja opiskelijahuoltolaki, 1287/2013.)</w:t>
      </w:r>
      <w:r w:rsidR="00122136">
        <w:t xml:space="preserve"> </w:t>
      </w:r>
      <w:r w:rsidR="00C657DC">
        <w:t>Lain</w:t>
      </w:r>
      <w:r w:rsidR="00C657DC" w:rsidRPr="0071545F">
        <w:t xml:space="preserve"> taustalla </w:t>
      </w:r>
      <w:r w:rsidR="00C657DC">
        <w:t>on yhteiskunnallinen</w:t>
      </w:r>
      <w:r w:rsidR="00C657DC" w:rsidRPr="0071545F">
        <w:t xml:space="preserve"> tahtotil</w:t>
      </w:r>
      <w:r w:rsidR="00C657DC">
        <w:t xml:space="preserve">a syrjäytymisen ehkäisemisestä sekä </w:t>
      </w:r>
      <w:r w:rsidR="00C657DC" w:rsidRPr="0071545F">
        <w:t xml:space="preserve">kansalaisten </w:t>
      </w:r>
      <w:r w:rsidR="00C657DC">
        <w:t xml:space="preserve">ja </w:t>
      </w:r>
      <w:r w:rsidR="00C657DC" w:rsidRPr="0071545F">
        <w:t>tulevaisuud</w:t>
      </w:r>
      <w:r w:rsidR="00C657DC">
        <w:t>en työntekijöiden</w:t>
      </w:r>
      <w:r w:rsidR="00C657DC" w:rsidRPr="0071545F">
        <w:t xml:space="preserve"> hyvinvoinnista</w:t>
      </w:r>
      <w:r w:rsidR="00C657DC">
        <w:t xml:space="preserve"> ja toimimisesta yhteiskunnan tuottavina jäseninä</w:t>
      </w:r>
      <w:r w:rsidR="00C657DC" w:rsidRPr="0071545F">
        <w:t>.</w:t>
      </w:r>
    </w:p>
    <w:p w:rsidR="00B93706" w:rsidRDefault="00B93706" w:rsidP="00B93706">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 xml:space="preserve">Huoli puheeksi-toimintamallia on kehitetty pitkään nykyiseen muotoonsa lasten ja nuorten parissa työskentelevien keskuudessa varhaisena puuttumisena, varhaisena välittämisenä. Viime syksynä voimaan tullut oppilas- ja opiskelijahuoltolain sisältö korostaa varhaista välittämistä entisestään. Monet kunnat ja yhteisöt ovatkin viime vuosina laatineet oman huoli puheeksi-mallin helpottamaan huolen esiin nostamista.  </w:t>
      </w:r>
    </w:p>
    <w:p w:rsidR="001B10C8" w:rsidRDefault="00D0121F" w:rsidP="001A33B7">
      <w:pPr>
        <w:pStyle w:val="endero-kn2-editorelement-p2"/>
        <w:spacing w:line="360" w:lineRule="auto"/>
        <w:ind w:left="360"/>
      </w:pPr>
      <w:r>
        <w:t xml:space="preserve">Saimaan ammattiopisto </w:t>
      </w:r>
      <w:proofErr w:type="spellStart"/>
      <w:r>
        <w:t>Sampossa</w:t>
      </w:r>
      <w:proofErr w:type="spellEnd"/>
      <w:r>
        <w:t xml:space="preserve"> on tehty opis</w:t>
      </w:r>
      <w:r w:rsidR="00C657DC">
        <w:t>kelijahuoltosuunnitelmatyötä uuden lain</w:t>
      </w:r>
      <w:r>
        <w:t xml:space="preserve"> pohjalta lukuvuoden </w:t>
      </w:r>
      <w:r w:rsidR="00024F99">
        <w:t>2014–2015</w:t>
      </w:r>
      <w:r>
        <w:t xml:space="preserve"> ajan. Opinto-ohja</w:t>
      </w:r>
      <w:r w:rsidR="00C23FC0">
        <w:t>ajakoulutuksen kehit</w:t>
      </w:r>
      <w:r w:rsidR="009360D3">
        <w:t>tämistyön puitteissa</w:t>
      </w:r>
      <w:r w:rsidR="00C23FC0">
        <w:t xml:space="preserve"> laa</w:t>
      </w:r>
      <w:r w:rsidR="009360D3">
        <w:t>di</w:t>
      </w:r>
      <w:r w:rsidR="00C657DC">
        <w:t>n</w:t>
      </w:r>
      <w:r w:rsidR="003642F7">
        <w:t xml:space="preserve"> huoli puheeksi toimintamalli</w:t>
      </w:r>
      <w:r w:rsidR="00C657DC">
        <w:t>n</w:t>
      </w:r>
      <w:r>
        <w:t xml:space="preserve"> osa</w:t>
      </w:r>
      <w:r w:rsidR="00C23FC0">
        <w:t>ksi</w:t>
      </w:r>
      <w:r>
        <w:t xml:space="preserve"> </w:t>
      </w:r>
      <w:proofErr w:type="spellStart"/>
      <w:r>
        <w:t>Samp</w:t>
      </w:r>
      <w:r w:rsidR="00D85418">
        <w:t>on</w:t>
      </w:r>
      <w:proofErr w:type="spellEnd"/>
      <w:r w:rsidR="00D85418">
        <w:t xml:space="preserve"> op</w:t>
      </w:r>
      <w:r w:rsidR="00C657DC">
        <w:t xml:space="preserve">iskelijahuoltosuunnitelmaa. </w:t>
      </w:r>
    </w:p>
    <w:p w:rsidR="00CC6F25" w:rsidRDefault="001A33B7" w:rsidP="00FD284A">
      <w:pPr>
        <w:spacing w:after="0" w:line="360" w:lineRule="auto"/>
        <w:ind w:left="360"/>
        <w:rPr>
          <w:rFonts w:ascii="Times New Roman" w:eastAsia="Times New Roman" w:hAnsi="Times New Roman" w:cs="Times New Roman"/>
          <w:b/>
          <w:sz w:val="24"/>
          <w:szCs w:val="24"/>
          <w:lang w:eastAsia="fi-FI"/>
        </w:rPr>
      </w:pPr>
      <w:r w:rsidRPr="001A33B7">
        <w:rPr>
          <w:rFonts w:ascii="Times New Roman" w:eastAsia="Times New Roman" w:hAnsi="Times New Roman" w:cs="Times New Roman"/>
          <w:b/>
          <w:sz w:val="24"/>
          <w:szCs w:val="24"/>
          <w:lang w:eastAsia="fi-FI"/>
        </w:rPr>
        <w:t>Huoli puheeksi</w:t>
      </w:r>
      <w:r w:rsidR="00D85418">
        <w:rPr>
          <w:rFonts w:ascii="Times New Roman" w:eastAsia="Times New Roman" w:hAnsi="Times New Roman" w:cs="Times New Roman"/>
          <w:b/>
          <w:sz w:val="24"/>
          <w:szCs w:val="24"/>
          <w:lang w:eastAsia="fi-FI"/>
        </w:rPr>
        <w:t xml:space="preserve"> osana opiskelijahuoltosuunnitelmaa</w:t>
      </w:r>
    </w:p>
    <w:p w:rsidR="00CC6F25" w:rsidRDefault="00CC6F25" w:rsidP="00FD284A">
      <w:pPr>
        <w:spacing w:after="0" w:line="360" w:lineRule="auto"/>
        <w:ind w:left="360"/>
        <w:rPr>
          <w:rFonts w:ascii="Times New Roman" w:eastAsia="Times New Roman" w:hAnsi="Times New Roman" w:cs="Times New Roman"/>
          <w:b/>
          <w:sz w:val="24"/>
          <w:szCs w:val="24"/>
          <w:lang w:eastAsia="fi-FI"/>
        </w:rPr>
      </w:pPr>
    </w:p>
    <w:p w:rsidR="00CC6F25" w:rsidRDefault="00CC6F25" w:rsidP="00CC6F25">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Varhainen välittäminen edellyttää yhteistyötä eri toimijoiden välillä ja on kaikkien asia. Oppilaitosympäristössä opettajat, ohjaajat, ammattihenkilöt sekä muu henkilökunta kohtaa nuoria ja kuka tahansa voi ottaa ensimmäisen välittävän askeleen. Varhainen välittäminen</w:t>
      </w:r>
      <w:r w:rsidRPr="007D69C0">
        <w:rPr>
          <w:rFonts w:ascii="Times New Roman" w:hAnsi="Times New Roman" w:cs="Times New Roman"/>
          <w:sz w:val="24"/>
          <w:szCs w:val="24"/>
        </w:rPr>
        <w:t xml:space="preserve"> on nimenomaan tuen ja avun tarjoamista varhaisessa vaiheessa ongelmien ilmettyä, missä tahansa lapsen tai nuoren elämänva</w:t>
      </w:r>
      <w:r>
        <w:rPr>
          <w:rFonts w:ascii="Times New Roman" w:hAnsi="Times New Roman" w:cs="Times New Roman"/>
          <w:sz w:val="24"/>
          <w:szCs w:val="24"/>
        </w:rPr>
        <w:t>iheessa</w:t>
      </w:r>
      <w:r w:rsidRPr="007D69C0">
        <w:rPr>
          <w:rFonts w:ascii="Times New Roman" w:hAnsi="Times New Roman" w:cs="Times New Roman"/>
          <w:sz w:val="24"/>
          <w:szCs w:val="24"/>
        </w:rPr>
        <w:t xml:space="preserve">. Tuen ja avun tarpeen varhainen havaitseminen ja turvaaminen lapselle tai nuorelle ehkäisee ongelmien syvenemistä ja pitkittymistä, kun käytössä </w:t>
      </w:r>
      <w:r w:rsidRPr="007D69C0">
        <w:rPr>
          <w:rFonts w:ascii="Times New Roman" w:hAnsi="Times New Roman" w:cs="Times New Roman"/>
          <w:sz w:val="24"/>
          <w:szCs w:val="24"/>
        </w:rPr>
        <w:lastRenderedPageBreak/>
        <w:t xml:space="preserve">on vielä eri vaihtoehtoja ongelmien ratkaisemiseen. </w:t>
      </w:r>
      <w:r>
        <w:rPr>
          <w:rFonts w:ascii="Times New Roman" w:hAnsi="Times New Roman" w:cs="Times New Roman"/>
          <w:sz w:val="24"/>
          <w:szCs w:val="24"/>
        </w:rPr>
        <w:t xml:space="preserve">Kenen tahansa toimijan subjektiivinen huoli on perusta varhaiseen välittämiseen ja toimintaan nuoren hyväksi. (Kuikka, 2005. 7.) </w:t>
      </w:r>
    </w:p>
    <w:p w:rsidR="009360D3" w:rsidRDefault="002A08D4" w:rsidP="00FD284A">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b/>
          <w:sz w:val="24"/>
          <w:szCs w:val="24"/>
          <w:lang w:eastAsia="fi-FI"/>
        </w:rPr>
        <w:br/>
      </w:r>
      <w:r w:rsidR="001A33B7" w:rsidRPr="001A33B7">
        <w:rPr>
          <w:rFonts w:ascii="Times New Roman" w:eastAsia="Times New Roman" w:hAnsi="Times New Roman" w:cs="Times New Roman"/>
          <w:sz w:val="24"/>
          <w:szCs w:val="24"/>
          <w:lang w:eastAsia="fi-FI"/>
        </w:rPr>
        <w:t>Huoli puheeksi</w:t>
      </w:r>
      <w:r w:rsidR="001A33B7" w:rsidRPr="007D69C0">
        <w:rPr>
          <w:rFonts w:ascii="Times New Roman" w:eastAsia="Times New Roman" w:hAnsi="Times New Roman" w:cs="Times New Roman"/>
          <w:sz w:val="24"/>
          <w:szCs w:val="24"/>
          <w:lang w:eastAsia="fi-FI"/>
        </w:rPr>
        <w:t xml:space="preserve"> </w:t>
      </w:r>
      <w:r w:rsidR="001A33B7">
        <w:rPr>
          <w:rFonts w:ascii="Times New Roman" w:eastAsia="Times New Roman" w:hAnsi="Times New Roman" w:cs="Times New Roman"/>
          <w:sz w:val="24"/>
          <w:szCs w:val="24"/>
          <w:lang w:eastAsia="fi-FI"/>
        </w:rPr>
        <w:t>on yksi varhaisen välittämisen</w:t>
      </w:r>
      <w:r w:rsidR="001A33B7" w:rsidRPr="007D69C0">
        <w:rPr>
          <w:rFonts w:ascii="Times New Roman" w:eastAsia="Times New Roman" w:hAnsi="Times New Roman" w:cs="Times New Roman"/>
          <w:sz w:val="24"/>
          <w:szCs w:val="24"/>
          <w:lang w:eastAsia="fi-FI"/>
        </w:rPr>
        <w:t xml:space="preserve"> toimintamalli, joka perustuu </w:t>
      </w:r>
      <w:r w:rsidR="001A33B7">
        <w:rPr>
          <w:rFonts w:ascii="Times New Roman" w:eastAsia="Times New Roman" w:hAnsi="Times New Roman" w:cs="Times New Roman"/>
          <w:sz w:val="24"/>
          <w:szCs w:val="24"/>
          <w:lang w:eastAsia="fi-FI"/>
        </w:rPr>
        <w:t xml:space="preserve">Esa Erikssonin ja Tom Erik Arnkilin kehittämään toimintatapaan, joka sai alkunsa 1990-luvun lopulla verkostomaisen yhteistoimintatavan kehittämisen projektista.  </w:t>
      </w:r>
      <w:r w:rsidR="001A33B7" w:rsidRPr="007D69C0">
        <w:rPr>
          <w:rFonts w:ascii="Times New Roman" w:eastAsia="Times New Roman" w:hAnsi="Times New Roman" w:cs="Times New Roman"/>
          <w:sz w:val="24"/>
          <w:szCs w:val="24"/>
          <w:lang w:eastAsia="fi-FI"/>
        </w:rPr>
        <w:t>Eriksson</w:t>
      </w:r>
      <w:r w:rsidR="001A33B7">
        <w:rPr>
          <w:rFonts w:ascii="Times New Roman" w:eastAsia="Times New Roman" w:hAnsi="Times New Roman" w:cs="Times New Roman"/>
          <w:sz w:val="24"/>
          <w:szCs w:val="24"/>
          <w:lang w:eastAsia="fi-FI"/>
        </w:rPr>
        <w:t>in</w:t>
      </w:r>
      <w:r w:rsidR="001A33B7" w:rsidRPr="007D69C0">
        <w:rPr>
          <w:rFonts w:ascii="Times New Roman" w:eastAsia="Times New Roman" w:hAnsi="Times New Roman" w:cs="Times New Roman"/>
          <w:sz w:val="24"/>
          <w:szCs w:val="24"/>
          <w:lang w:eastAsia="fi-FI"/>
        </w:rPr>
        <w:t xml:space="preserve"> ja Arnkil</w:t>
      </w:r>
      <w:r w:rsidR="001A33B7">
        <w:rPr>
          <w:rFonts w:ascii="Times New Roman" w:eastAsia="Times New Roman" w:hAnsi="Times New Roman" w:cs="Times New Roman"/>
          <w:sz w:val="24"/>
          <w:szCs w:val="24"/>
          <w:lang w:eastAsia="fi-FI"/>
        </w:rPr>
        <w:t>in (2012, 7) mukaan varhaiseen välittämiseen ja sitä kautta huoli puheeksi toimintamalliin liittyy kunnioittava</w:t>
      </w:r>
      <w:r w:rsidR="001A33B7" w:rsidRPr="007D69C0">
        <w:rPr>
          <w:rFonts w:ascii="Times New Roman" w:eastAsia="Times New Roman" w:hAnsi="Times New Roman" w:cs="Times New Roman"/>
          <w:sz w:val="24"/>
          <w:szCs w:val="24"/>
          <w:lang w:eastAsia="fi-FI"/>
        </w:rPr>
        <w:t xml:space="preserve"> dialogi, toisen </w:t>
      </w:r>
      <w:r w:rsidR="001A33B7" w:rsidRPr="00067106">
        <w:rPr>
          <w:rFonts w:ascii="Times New Roman" w:hAnsi="Times New Roman" w:cs="Times New Roman"/>
          <w:sz w:val="24"/>
          <w:szCs w:val="24"/>
        </w:rPr>
        <w:t>kuunteleminen ja</w:t>
      </w:r>
      <w:r w:rsidR="001A33B7">
        <w:rPr>
          <w:rFonts w:ascii="Times New Roman" w:hAnsi="Times New Roman" w:cs="Times New Roman"/>
        </w:rPr>
        <w:t xml:space="preserve"> </w:t>
      </w:r>
      <w:r w:rsidR="001A33B7" w:rsidRPr="007D69C0">
        <w:rPr>
          <w:rFonts w:ascii="Times New Roman" w:eastAsia="Times New Roman" w:hAnsi="Times New Roman" w:cs="Times New Roman"/>
          <w:sz w:val="24"/>
          <w:szCs w:val="24"/>
          <w:lang w:eastAsia="fi-FI"/>
        </w:rPr>
        <w:t>kuu</w:t>
      </w:r>
      <w:r w:rsidR="001A33B7">
        <w:rPr>
          <w:rFonts w:ascii="Times New Roman" w:eastAsia="Times New Roman" w:hAnsi="Times New Roman" w:cs="Times New Roman"/>
          <w:sz w:val="24"/>
          <w:szCs w:val="24"/>
          <w:lang w:eastAsia="fi-FI"/>
        </w:rPr>
        <w:t>leminen. Mallissa keskeistä on myös avoin mielipiteiden ja</w:t>
      </w:r>
      <w:r w:rsidR="001A33B7" w:rsidRPr="007D69C0">
        <w:rPr>
          <w:rFonts w:ascii="Times New Roman" w:eastAsia="Times New Roman" w:hAnsi="Times New Roman" w:cs="Times New Roman"/>
          <w:sz w:val="24"/>
          <w:szCs w:val="24"/>
          <w:lang w:eastAsia="fi-FI"/>
        </w:rPr>
        <w:t xml:space="preserve"> ajatus</w:t>
      </w:r>
      <w:r w:rsidR="001A33B7">
        <w:rPr>
          <w:rFonts w:ascii="Times New Roman" w:eastAsia="Times New Roman" w:hAnsi="Times New Roman" w:cs="Times New Roman"/>
          <w:sz w:val="24"/>
          <w:szCs w:val="24"/>
          <w:lang w:eastAsia="fi-FI"/>
        </w:rPr>
        <w:t>ten vaihtaminen sekä vaihtoehtojen pohdinta</w:t>
      </w:r>
      <w:r w:rsidR="00BC1C6D">
        <w:rPr>
          <w:rFonts w:ascii="Times New Roman" w:eastAsia="Times New Roman" w:hAnsi="Times New Roman" w:cs="Times New Roman"/>
          <w:sz w:val="24"/>
          <w:szCs w:val="24"/>
          <w:lang w:eastAsia="fi-FI"/>
        </w:rPr>
        <w:t xml:space="preserve"> keskustellen</w:t>
      </w:r>
      <w:r w:rsidR="001A33B7">
        <w:rPr>
          <w:rFonts w:ascii="Times New Roman" w:eastAsia="Times New Roman" w:hAnsi="Times New Roman" w:cs="Times New Roman"/>
          <w:sz w:val="24"/>
          <w:szCs w:val="24"/>
          <w:lang w:eastAsia="fi-FI"/>
        </w:rPr>
        <w:t>.</w:t>
      </w:r>
      <w:r w:rsidR="001A33B7" w:rsidRPr="007D69C0">
        <w:rPr>
          <w:rFonts w:ascii="Times New Roman" w:eastAsia="Times New Roman" w:hAnsi="Times New Roman" w:cs="Times New Roman"/>
          <w:sz w:val="24"/>
          <w:szCs w:val="24"/>
          <w:lang w:eastAsia="fi-FI"/>
        </w:rPr>
        <w:t xml:space="preserve"> </w:t>
      </w:r>
      <w:r w:rsidR="001A33B7">
        <w:rPr>
          <w:rFonts w:ascii="Times New Roman" w:eastAsia="Times New Roman" w:hAnsi="Times New Roman" w:cs="Times New Roman"/>
          <w:sz w:val="24"/>
          <w:szCs w:val="24"/>
          <w:lang w:eastAsia="fi-FI"/>
        </w:rPr>
        <w:t>He</w:t>
      </w:r>
      <w:r w:rsidR="001A33B7" w:rsidRPr="007D69C0">
        <w:rPr>
          <w:rFonts w:ascii="Times New Roman" w:eastAsia="Times New Roman" w:hAnsi="Times New Roman" w:cs="Times New Roman"/>
          <w:sz w:val="24"/>
          <w:szCs w:val="24"/>
          <w:lang w:eastAsia="fi-FI"/>
        </w:rPr>
        <w:t xml:space="preserve"> korostavat nimenomaan huolen puheeksi</w:t>
      </w:r>
      <w:r w:rsidR="009360D3">
        <w:rPr>
          <w:rFonts w:ascii="Times New Roman" w:eastAsia="Times New Roman" w:hAnsi="Times New Roman" w:cs="Times New Roman"/>
          <w:sz w:val="24"/>
          <w:szCs w:val="24"/>
          <w:lang w:eastAsia="fi-FI"/>
        </w:rPr>
        <w:t xml:space="preserve"> </w:t>
      </w:r>
      <w:r w:rsidR="001A33B7" w:rsidRPr="007D69C0">
        <w:rPr>
          <w:rFonts w:ascii="Times New Roman" w:eastAsia="Times New Roman" w:hAnsi="Times New Roman" w:cs="Times New Roman"/>
          <w:sz w:val="24"/>
          <w:szCs w:val="24"/>
          <w:lang w:eastAsia="fi-FI"/>
        </w:rPr>
        <w:t>ottamisen kynnyksen madaltamista, jolloin työntekijän</w:t>
      </w:r>
      <w:r w:rsidR="009360D3">
        <w:rPr>
          <w:rFonts w:ascii="Times New Roman" w:eastAsia="Times New Roman" w:hAnsi="Times New Roman" w:cs="Times New Roman"/>
          <w:sz w:val="24"/>
          <w:szCs w:val="24"/>
          <w:lang w:eastAsia="fi-FI"/>
        </w:rPr>
        <w:t xml:space="preserve">, tässä </w:t>
      </w:r>
      <w:r w:rsidR="00067106">
        <w:rPr>
          <w:rFonts w:ascii="Times New Roman" w:eastAsia="Times New Roman" w:hAnsi="Times New Roman" w:cs="Times New Roman"/>
          <w:sz w:val="24"/>
          <w:szCs w:val="24"/>
          <w:lang w:eastAsia="fi-FI"/>
        </w:rPr>
        <w:t>opettajan/</w:t>
      </w:r>
      <w:r w:rsidR="009360D3">
        <w:rPr>
          <w:rFonts w:ascii="Times New Roman" w:eastAsia="Times New Roman" w:hAnsi="Times New Roman" w:cs="Times New Roman"/>
          <w:sz w:val="24"/>
          <w:szCs w:val="24"/>
          <w:lang w:eastAsia="fi-FI"/>
        </w:rPr>
        <w:t>ohjaajan,</w:t>
      </w:r>
      <w:r w:rsidR="00067106">
        <w:rPr>
          <w:rFonts w:ascii="Times New Roman" w:eastAsia="Times New Roman" w:hAnsi="Times New Roman" w:cs="Times New Roman"/>
          <w:sz w:val="24"/>
          <w:szCs w:val="24"/>
          <w:lang w:eastAsia="fi-FI"/>
        </w:rPr>
        <w:t xml:space="preserve"> on</w:t>
      </w:r>
      <w:r w:rsidR="001A33B7" w:rsidRPr="007D69C0">
        <w:rPr>
          <w:rFonts w:ascii="Times New Roman" w:eastAsia="Times New Roman" w:hAnsi="Times New Roman" w:cs="Times New Roman"/>
          <w:sz w:val="24"/>
          <w:szCs w:val="24"/>
          <w:lang w:eastAsia="fi-FI"/>
        </w:rPr>
        <w:t xml:space="preserve"> helpompi ja turvallisempi ottaa oma huolensa puheeksi asiakkaan kanss</w:t>
      </w:r>
      <w:r w:rsidR="001A33B7">
        <w:rPr>
          <w:rFonts w:ascii="Times New Roman" w:eastAsia="Times New Roman" w:hAnsi="Times New Roman" w:cs="Times New Roman"/>
          <w:sz w:val="24"/>
          <w:szCs w:val="24"/>
          <w:lang w:eastAsia="fi-FI"/>
        </w:rPr>
        <w:t>a.</w:t>
      </w:r>
      <w:r w:rsidR="003069F3">
        <w:rPr>
          <w:rFonts w:ascii="Times New Roman" w:eastAsia="Times New Roman" w:hAnsi="Times New Roman" w:cs="Times New Roman"/>
          <w:sz w:val="24"/>
          <w:szCs w:val="24"/>
          <w:lang w:eastAsia="fi-FI"/>
        </w:rPr>
        <w:t xml:space="preserve"> Huolen puheeksi ottaminen on</w:t>
      </w:r>
      <w:r w:rsidR="001A33B7">
        <w:rPr>
          <w:rFonts w:ascii="Times New Roman" w:eastAsia="Times New Roman" w:hAnsi="Times New Roman" w:cs="Times New Roman"/>
          <w:sz w:val="24"/>
          <w:szCs w:val="24"/>
          <w:lang w:eastAsia="fi-FI"/>
        </w:rPr>
        <w:t xml:space="preserve"> hyvä tehdä</w:t>
      </w:r>
      <w:r w:rsidR="001A33B7" w:rsidRPr="007D69C0">
        <w:rPr>
          <w:rFonts w:ascii="Times New Roman" w:eastAsia="Times New Roman" w:hAnsi="Times New Roman" w:cs="Times New Roman"/>
          <w:sz w:val="24"/>
          <w:szCs w:val="24"/>
          <w:lang w:eastAsia="fi-FI"/>
        </w:rPr>
        <w:t xml:space="preserve"> varhain, jotta ongelmiin voitaisiin tarttua ajoissa</w:t>
      </w:r>
      <w:r w:rsidR="001A33B7">
        <w:rPr>
          <w:rFonts w:ascii="Times New Roman" w:eastAsia="Times New Roman" w:hAnsi="Times New Roman" w:cs="Times New Roman"/>
          <w:sz w:val="24"/>
          <w:szCs w:val="24"/>
          <w:lang w:eastAsia="fi-FI"/>
        </w:rPr>
        <w:t xml:space="preserve"> niiden ollessa pieniä</w:t>
      </w:r>
      <w:r w:rsidR="001A33B7" w:rsidRPr="007D69C0">
        <w:rPr>
          <w:rFonts w:ascii="Times New Roman" w:eastAsia="Times New Roman" w:hAnsi="Times New Roman" w:cs="Times New Roman"/>
          <w:sz w:val="24"/>
          <w:szCs w:val="24"/>
          <w:lang w:eastAsia="fi-FI"/>
        </w:rPr>
        <w:t xml:space="preserve">. </w:t>
      </w:r>
      <w:r w:rsidR="003069F3">
        <w:rPr>
          <w:rFonts w:ascii="Times New Roman" w:eastAsia="Times New Roman" w:hAnsi="Times New Roman" w:cs="Times New Roman"/>
          <w:sz w:val="24"/>
          <w:szCs w:val="24"/>
          <w:lang w:eastAsia="fi-FI"/>
        </w:rPr>
        <w:t>Huoli puheeksi</w:t>
      </w:r>
      <w:r w:rsidR="007050D2">
        <w:rPr>
          <w:rFonts w:ascii="Times New Roman" w:eastAsia="Times New Roman" w:hAnsi="Times New Roman" w:cs="Times New Roman"/>
          <w:sz w:val="24"/>
          <w:szCs w:val="24"/>
          <w:lang w:eastAsia="fi-FI"/>
        </w:rPr>
        <w:t xml:space="preserve"> toimintamallilla tavoitellaan avointa, kunnioittavaa huolikeskustelua, jossa voidaan syyttämättä, apua pyytäen ja yhdessä ratkaisuun pyrkien käydä dialogia.</w:t>
      </w:r>
    </w:p>
    <w:p w:rsidR="00CC6F25" w:rsidRDefault="00CC6F25" w:rsidP="00FD284A">
      <w:pPr>
        <w:spacing w:after="0" w:line="360" w:lineRule="auto"/>
        <w:ind w:left="360"/>
        <w:rPr>
          <w:rFonts w:ascii="Times New Roman" w:eastAsia="Times New Roman" w:hAnsi="Times New Roman" w:cs="Times New Roman"/>
          <w:sz w:val="24"/>
          <w:szCs w:val="24"/>
          <w:lang w:eastAsia="fi-FI"/>
        </w:rPr>
      </w:pPr>
    </w:p>
    <w:p w:rsidR="00FD284A" w:rsidRDefault="00FD284A" w:rsidP="00FD284A">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Oppilaitosympäristössä huoli puheeksi mallin l</w:t>
      </w:r>
      <w:r w:rsidRPr="007D69C0">
        <w:rPr>
          <w:rFonts w:ascii="Times New Roman" w:eastAsia="Times New Roman" w:hAnsi="Times New Roman" w:cs="Times New Roman"/>
          <w:sz w:val="24"/>
          <w:szCs w:val="24"/>
          <w:lang w:eastAsia="fi-FI"/>
        </w:rPr>
        <w:t xml:space="preserve">ähtökohtana on </w:t>
      </w:r>
      <w:r>
        <w:rPr>
          <w:rFonts w:ascii="Times New Roman" w:eastAsia="Times New Roman" w:hAnsi="Times New Roman" w:cs="Times New Roman"/>
          <w:sz w:val="24"/>
          <w:szCs w:val="24"/>
          <w:lang w:eastAsia="fi-FI"/>
        </w:rPr>
        <w:t xml:space="preserve">jokin </w:t>
      </w:r>
      <w:r w:rsidRPr="007D69C0">
        <w:rPr>
          <w:rFonts w:ascii="Times New Roman" w:eastAsia="Times New Roman" w:hAnsi="Times New Roman" w:cs="Times New Roman"/>
          <w:sz w:val="24"/>
          <w:szCs w:val="24"/>
          <w:lang w:eastAsia="fi-FI"/>
        </w:rPr>
        <w:t>opiskelijan pulma</w:t>
      </w:r>
      <w:r w:rsidR="009360D3">
        <w:rPr>
          <w:rFonts w:ascii="Times New Roman" w:eastAsia="Times New Roman" w:hAnsi="Times New Roman" w:cs="Times New Roman"/>
          <w:sz w:val="24"/>
          <w:szCs w:val="24"/>
          <w:lang w:eastAsia="fi-FI"/>
        </w:rPr>
        <w:t>, joka synnyttää huolta</w:t>
      </w:r>
      <w:r w:rsidRPr="007D69C0">
        <w:rPr>
          <w:rFonts w:ascii="Times New Roman" w:eastAsia="Times New Roman" w:hAnsi="Times New Roman" w:cs="Times New Roman"/>
          <w:sz w:val="24"/>
          <w:szCs w:val="24"/>
          <w:lang w:eastAsia="fi-FI"/>
        </w:rPr>
        <w:t>. Huoli syntyy</w:t>
      </w:r>
      <w:r>
        <w:rPr>
          <w:rFonts w:ascii="Times New Roman" w:eastAsia="Times New Roman" w:hAnsi="Times New Roman" w:cs="Times New Roman"/>
          <w:sz w:val="24"/>
          <w:szCs w:val="24"/>
          <w:lang w:eastAsia="fi-FI"/>
        </w:rPr>
        <w:t xml:space="preserve"> nimenomaan</w:t>
      </w:r>
      <w:r w:rsidRPr="007D69C0">
        <w:rPr>
          <w:rFonts w:ascii="Times New Roman" w:eastAsia="Times New Roman" w:hAnsi="Times New Roman" w:cs="Times New Roman"/>
          <w:sz w:val="24"/>
          <w:szCs w:val="24"/>
          <w:lang w:eastAsia="fi-FI"/>
        </w:rPr>
        <w:t xml:space="preserve"> kontaktissa</w:t>
      </w:r>
      <w:r>
        <w:rPr>
          <w:rFonts w:ascii="Times New Roman" w:eastAsia="Times New Roman" w:hAnsi="Times New Roman" w:cs="Times New Roman"/>
          <w:sz w:val="24"/>
          <w:szCs w:val="24"/>
          <w:lang w:eastAsia="fi-FI"/>
        </w:rPr>
        <w:t xml:space="preserve"> opiskelijan ja ohjaajan välillä</w:t>
      </w:r>
      <w:r w:rsidRPr="007D69C0">
        <w:rPr>
          <w:rFonts w:ascii="Times New Roman" w:eastAsia="Times New Roman" w:hAnsi="Times New Roman" w:cs="Times New Roman"/>
          <w:sz w:val="24"/>
          <w:szCs w:val="24"/>
          <w:lang w:eastAsia="fi-FI"/>
        </w:rPr>
        <w:t xml:space="preserve"> ja tuntuu ohjaajassa. Huolen esiin nouseminen on prosessinomainen tapahtuma, joka alkaa</w:t>
      </w:r>
      <w:r>
        <w:rPr>
          <w:rFonts w:ascii="Times New Roman" w:eastAsia="Times New Roman" w:hAnsi="Times New Roman" w:cs="Times New Roman"/>
          <w:sz w:val="24"/>
          <w:szCs w:val="24"/>
          <w:lang w:eastAsia="fi-FI"/>
        </w:rPr>
        <w:t xml:space="preserve"> ohjaajan</w:t>
      </w:r>
      <w:r w:rsidRPr="007D69C0">
        <w:rPr>
          <w:rFonts w:ascii="Times New Roman" w:eastAsia="Times New Roman" w:hAnsi="Times New Roman" w:cs="Times New Roman"/>
          <w:sz w:val="24"/>
          <w:szCs w:val="24"/>
          <w:lang w:eastAsia="fi-FI"/>
        </w:rPr>
        <w:t xml:space="preserve"> pienistä havainnoista ja huomioista. Havainnot voivat aluksi oll</w:t>
      </w:r>
      <w:r w:rsidR="00C657DC">
        <w:rPr>
          <w:rFonts w:ascii="Times New Roman" w:eastAsia="Times New Roman" w:hAnsi="Times New Roman" w:cs="Times New Roman"/>
          <w:sz w:val="24"/>
          <w:szCs w:val="24"/>
          <w:lang w:eastAsia="fi-FI"/>
        </w:rPr>
        <w:t xml:space="preserve">a jopa tiedostamattomia. </w:t>
      </w:r>
      <w:r w:rsidRPr="007D69C0">
        <w:rPr>
          <w:rFonts w:ascii="Times New Roman" w:eastAsia="Times New Roman" w:hAnsi="Times New Roman" w:cs="Times New Roman"/>
          <w:sz w:val="24"/>
          <w:szCs w:val="24"/>
          <w:lang w:eastAsia="fi-FI"/>
        </w:rPr>
        <w:t>Huoli kohdistuu samanaikaisesti kahteen asiaan; opiskelijan selviämiseen opinnoissa ja elämässä sekä ohjaajan omiin toimintamahdollisuuksiin pulman hoitamisessa. Ohjaajan ottaessa o</w:t>
      </w:r>
      <w:r>
        <w:rPr>
          <w:rFonts w:ascii="Times New Roman" w:eastAsia="Times New Roman" w:hAnsi="Times New Roman" w:cs="Times New Roman"/>
          <w:sz w:val="24"/>
          <w:szCs w:val="24"/>
          <w:lang w:eastAsia="fi-FI"/>
        </w:rPr>
        <w:t>man huolensa puheeksi hän</w:t>
      </w:r>
      <w:r w:rsidRPr="007D69C0">
        <w:rPr>
          <w:rFonts w:ascii="Times New Roman" w:eastAsia="Times New Roman" w:hAnsi="Times New Roman" w:cs="Times New Roman"/>
          <w:sz w:val="24"/>
          <w:szCs w:val="24"/>
          <w:lang w:eastAsia="fi-FI"/>
        </w:rPr>
        <w:t xml:space="preserve"> pyytää </w:t>
      </w:r>
      <w:r>
        <w:rPr>
          <w:rFonts w:ascii="Times New Roman" w:eastAsia="Times New Roman" w:hAnsi="Times New Roman" w:cs="Times New Roman"/>
          <w:sz w:val="24"/>
          <w:szCs w:val="24"/>
          <w:lang w:eastAsia="fi-FI"/>
        </w:rPr>
        <w:t xml:space="preserve">ohjattavan ja </w:t>
      </w:r>
      <w:r w:rsidRPr="007D69C0">
        <w:rPr>
          <w:rFonts w:ascii="Times New Roman" w:eastAsia="Times New Roman" w:hAnsi="Times New Roman" w:cs="Times New Roman"/>
          <w:sz w:val="24"/>
          <w:szCs w:val="24"/>
          <w:lang w:eastAsia="fi-FI"/>
        </w:rPr>
        <w:t>huoltajien apua ja yhteistyötä huolensa vähentämisek</w:t>
      </w:r>
      <w:r>
        <w:rPr>
          <w:rFonts w:ascii="Times New Roman" w:eastAsia="Times New Roman" w:hAnsi="Times New Roman" w:cs="Times New Roman"/>
          <w:sz w:val="24"/>
          <w:szCs w:val="24"/>
          <w:lang w:eastAsia="fi-FI"/>
        </w:rPr>
        <w:t xml:space="preserve">si. </w:t>
      </w:r>
      <w:r w:rsidR="006805A8" w:rsidRPr="006805A8">
        <w:rPr>
          <w:rFonts w:ascii="Times New Roman" w:eastAsia="Times New Roman" w:hAnsi="Times New Roman" w:cs="Times New Roman"/>
          <w:sz w:val="24"/>
          <w:szCs w:val="24"/>
          <w:lang w:eastAsia="fi-FI"/>
        </w:rPr>
        <w:t>Huoli p</w:t>
      </w:r>
      <w:r w:rsidR="00C657DC">
        <w:rPr>
          <w:rFonts w:ascii="Times New Roman" w:eastAsia="Times New Roman" w:hAnsi="Times New Roman" w:cs="Times New Roman"/>
          <w:sz w:val="24"/>
          <w:szCs w:val="24"/>
          <w:lang w:eastAsia="fi-FI"/>
        </w:rPr>
        <w:t>uheeksi toimintamallin</w:t>
      </w:r>
      <w:r w:rsidR="006805A8" w:rsidRPr="006805A8">
        <w:rPr>
          <w:rFonts w:ascii="Times New Roman" w:eastAsia="Times New Roman" w:hAnsi="Times New Roman" w:cs="Times New Roman"/>
          <w:sz w:val="24"/>
          <w:szCs w:val="24"/>
          <w:lang w:eastAsia="fi-FI"/>
        </w:rPr>
        <w:t xml:space="preserve"> apuvälineitä ovat huolen </w:t>
      </w:r>
      <w:proofErr w:type="spellStart"/>
      <w:r w:rsidR="006805A8" w:rsidRPr="006805A8">
        <w:rPr>
          <w:rFonts w:ascii="Times New Roman" w:eastAsia="Times New Roman" w:hAnsi="Times New Roman" w:cs="Times New Roman"/>
          <w:sz w:val="24"/>
          <w:szCs w:val="24"/>
          <w:lang w:eastAsia="fi-FI"/>
        </w:rPr>
        <w:t>vyöhykkeistö</w:t>
      </w:r>
      <w:proofErr w:type="spellEnd"/>
      <w:r w:rsidR="006805A8" w:rsidRPr="006805A8">
        <w:rPr>
          <w:rFonts w:ascii="Times New Roman" w:eastAsia="Times New Roman" w:hAnsi="Times New Roman" w:cs="Times New Roman"/>
          <w:sz w:val="24"/>
          <w:szCs w:val="24"/>
          <w:lang w:eastAsia="fi-FI"/>
        </w:rPr>
        <w:t xml:space="preserve"> ja huolikeskustelun tukilomake</w:t>
      </w:r>
      <w:r w:rsidR="006805A8">
        <w:rPr>
          <w:rFonts w:ascii="Times New Roman" w:eastAsia="Times New Roman" w:hAnsi="Times New Roman" w:cs="Times New Roman"/>
          <w:sz w:val="24"/>
          <w:szCs w:val="24"/>
          <w:lang w:eastAsia="fi-FI"/>
        </w:rPr>
        <w:t>.</w:t>
      </w:r>
      <w:r w:rsidR="00C657DC" w:rsidRPr="00C657DC">
        <w:rPr>
          <w:rFonts w:ascii="Times New Roman" w:eastAsia="Times New Roman" w:hAnsi="Times New Roman" w:cs="Times New Roman"/>
          <w:sz w:val="24"/>
          <w:szCs w:val="24"/>
          <w:lang w:eastAsia="fi-FI"/>
        </w:rPr>
        <w:t xml:space="preserve"> </w:t>
      </w:r>
      <w:r w:rsidR="00C657DC">
        <w:rPr>
          <w:rFonts w:ascii="Times New Roman" w:eastAsia="Times New Roman" w:hAnsi="Times New Roman" w:cs="Times New Roman"/>
          <w:sz w:val="24"/>
          <w:szCs w:val="24"/>
          <w:lang w:eastAsia="fi-FI"/>
        </w:rPr>
        <w:t xml:space="preserve">(Eriksson, </w:t>
      </w:r>
      <w:proofErr w:type="spellStart"/>
      <w:r w:rsidR="00C657DC">
        <w:rPr>
          <w:rFonts w:ascii="Times New Roman" w:eastAsia="Times New Roman" w:hAnsi="Times New Roman" w:cs="Times New Roman"/>
          <w:sz w:val="24"/>
          <w:szCs w:val="24"/>
          <w:lang w:eastAsia="fi-FI"/>
        </w:rPr>
        <w:t>Arnkil</w:t>
      </w:r>
      <w:proofErr w:type="spellEnd"/>
      <w:r w:rsidR="00C657DC">
        <w:rPr>
          <w:rFonts w:ascii="Times New Roman" w:eastAsia="Times New Roman" w:hAnsi="Times New Roman" w:cs="Times New Roman"/>
          <w:sz w:val="24"/>
          <w:szCs w:val="24"/>
          <w:lang w:eastAsia="fi-FI"/>
        </w:rPr>
        <w:t>, 2012. 1-2.)</w:t>
      </w:r>
    </w:p>
    <w:p w:rsidR="009360D3" w:rsidRDefault="009360D3" w:rsidP="00FD284A">
      <w:pPr>
        <w:spacing w:after="0" w:line="360" w:lineRule="auto"/>
        <w:ind w:left="360"/>
        <w:rPr>
          <w:rFonts w:ascii="Times New Roman" w:eastAsia="Times New Roman" w:hAnsi="Times New Roman" w:cs="Times New Roman"/>
          <w:sz w:val="24"/>
          <w:szCs w:val="24"/>
          <w:lang w:eastAsia="fi-FI"/>
        </w:rPr>
      </w:pPr>
    </w:p>
    <w:p w:rsidR="006805A8" w:rsidRDefault="009360D3" w:rsidP="00FD284A">
      <w:pPr>
        <w:spacing w:after="0" w:line="360" w:lineRule="auto"/>
        <w:ind w:left="360"/>
        <w:rPr>
          <w:rFonts w:ascii="Times New Roman" w:eastAsia="Times New Roman" w:hAnsi="Times New Roman" w:cs="Times New Roman"/>
          <w:sz w:val="24"/>
          <w:szCs w:val="24"/>
          <w:lang w:eastAsia="fi-FI"/>
        </w:rPr>
      </w:pPr>
      <w:r w:rsidRPr="009360D3">
        <w:rPr>
          <w:rFonts w:ascii="Times New Roman" w:eastAsia="Times New Roman" w:hAnsi="Times New Roman" w:cs="Times New Roman"/>
          <w:b/>
          <w:sz w:val="24"/>
          <w:szCs w:val="24"/>
          <w:lang w:eastAsia="fi-FI"/>
        </w:rPr>
        <w:t>Huolen vyöhykkeistö</w:t>
      </w:r>
    </w:p>
    <w:p w:rsidR="00CC6F25" w:rsidRDefault="00CC6F25" w:rsidP="00FD284A">
      <w:pPr>
        <w:spacing w:after="0" w:line="360" w:lineRule="auto"/>
        <w:ind w:left="360"/>
        <w:rPr>
          <w:rFonts w:ascii="Times New Roman" w:eastAsia="Times New Roman" w:hAnsi="Times New Roman" w:cs="Times New Roman"/>
          <w:sz w:val="24"/>
          <w:szCs w:val="24"/>
          <w:lang w:eastAsia="fi-FI"/>
        </w:rPr>
      </w:pPr>
    </w:p>
    <w:p w:rsidR="004D7E55" w:rsidRDefault="00D66B9D" w:rsidP="00FD284A">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 xml:space="preserve">Eriksson ja Arnkil määrittelivät neljä huolen vyöhykettä, joissa huolen taso sekä työntekijän voimavarat ja avun tarve kuvataan. </w:t>
      </w:r>
      <w:r w:rsidR="000B5DBC">
        <w:rPr>
          <w:rFonts w:ascii="Times New Roman" w:eastAsia="Times New Roman" w:hAnsi="Times New Roman" w:cs="Times New Roman"/>
          <w:sz w:val="24"/>
          <w:szCs w:val="24"/>
          <w:lang w:eastAsia="fi-FI"/>
        </w:rPr>
        <w:t xml:space="preserve">(Eriksson, Arnkil 2012. 25) </w:t>
      </w:r>
      <w:r w:rsidR="006805A8">
        <w:rPr>
          <w:rFonts w:ascii="Times New Roman" w:eastAsia="Times New Roman" w:hAnsi="Times New Roman" w:cs="Times New Roman"/>
          <w:sz w:val="24"/>
          <w:szCs w:val="24"/>
          <w:lang w:eastAsia="fi-FI"/>
        </w:rPr>
        <w:t xml:space="preserve">Erikssonin ja </w:t>
      </w:r>
      <w:proofErr w:type="spellStart"/>
      <w:r w:rsidR="006805A8">
        <w:rPr>
          <w:rFonts w:ascii="Times New Roman" w:eastAsia="Times New Roman" w:hAnsi="Times New Roman" w:cs="Times New Roman"/>
          <w:sz w:val="24"/>
          <w:szCs w:val="24"/>
          <w:lang w:eastAsia="fi-FI"/>
        </w:rPr>
        <w:t>Arn</w:t>
      </w:r>
      <w:r>
        <w:rPr>
          <w:rFonts w:ascii="Times New Roman" w:eastAsia="Times New Roman" w:hAnsi="Times New Roman" w:cs="Times New Roman"/>
          <w:sz w:val="24"/>
          <w:szCs w:val="24"/>
          <w:lang w:eastAsia="fi-FI"/>
        </w:rPr>
        <w:t>kilin</w:t>
      </w:r>
      <w:proofErr w:type="spellEnd"/>
      <w:r>
        <w:rPr>
          <w:rFonts w:ascii="Times New Roman" w:eastAsia="Times New Roman" w:hAnsi="Times New Roman" w:cs="Times New Roman"/>
          <w:sz w:val="24"/>
          <w:szCs w:val="24"/>
          <w:lang w:eastAsia="fi-FI"/>
        </w:rPr>
        <w:t xml:space="preserve"> </w:t>
      </w:r>
      <w:proofErr w:type="spellStart"/>
      <w:r>
        <w:rPr>
          <w:rFonts w:ascii="Times New Roman" w:eastAsia="Times New Roman" w:hAnsi="Times New Roman" w:cs="Times New Roman"/>
          <w:sz w:val="24"/>
          <w:szCs w:val="24"/>
          <w:lang w:eastAsia="fi-FI"/>
        </w:rPr>
        <w:t>vyöhykkeistön</w:t>
      </w:r>
      <w:proofErr w:type="spellEnd"/>
      <w:r>
        <w:rPr>
          <w:rFonts w:ascii="Times New Roman" w:eastAsia="Times New Roman" w:hAnsi="Times New Roman" w:cs="Times New Roman"/>
          <w:sz w:val="24"/>
          <w:szCs w:val="24"/>
          <w:lang w:eastAsia="fi-FI"/>
        </w:rPr>
        <w:t xml:space="preserve"> pohjal</w:t>
      </w:r>
      <w:r w:rsidR="006805A8">
        <w:rPr>
          <w:rFonts w:ascii="Times New Roman" w:eastAsia="Times New Roman" w:hAnsi="Times New Roman" w:cs="Times New Roman"/>
          <w:sz w:val="24"/>
          <w:szCs w:val="24"/>
          <w:lang w:eastAsia="fi-FI"/>
        </w:rPr>
        <w:t>ta laadi</w:t>
      </w:r>
      <w:r w:rsidR="00C657DC">
        <w:rPr>
          <w:rFonts w:ascii="Times New Roman" w:eastAsia="Times New Roman" w:hAnsi="Times New Roman" w:cs="Times New Roman"/>
          <w:sz w:val="24"/>
          <w:szCs w:val="24"/>
          <w:lang w:eastAsia="fi-FI"/>
        </w:rPr>
        <w:t>n</w:t>
      </w:r>
      <w:r w:rsidR="006805A8">
        <w:rPr>
          <w:rFonts w:ascii="Times New Roman" w:eastAsia="Times New Roman" w:hAnsi="Times New Roman" w:cs="Times New Roman"/>
          <w:sz w:val="24"/>
          <w:szCs w:val="24"/>
          <w:lang w:eastAsia="fi-FI"/>
        </w:rPr>
        <w:t xml:space="preserve"> </w:t>
      </w:r>
      <w:r w:rsidR="002A08D4">
        <w:rPr>
          <w:rFonts w:ascii="Times New Roman" w:eastAsia="Times New Roman" w:hAnsi="Times New Roman" w:cs="Times New Roman"/>
          <w:sz w:val="24"/>
          <w:szCs w:val="24"/>
          <w:lang w:eastAsia="fi-FI"/>
        </w:rPr>
        <w:t>huoli</w:t>
      </w:r>
      <w:r>
        <w:rPr>
          <w:rFonts w:ascii="Times New Roman" w:eastAsia="Times New Roman" w:hAnsi="Times New Roman" w:cs="Times New Roman"/>
          <w:sz w:val="24"/>
          <w:szCs w:val="24"/>
          <w:lang w:eastAsia="fi-FI"/>
        </w:rPr>
        <w:t xml:space="preserve">kaavio, joka toimii </w:t>
      </w:r>
      <w:r w:rsidR="00C44997">
        <w:rPr>
          <w:rFonts w:ascii="Times New Roman" w:eastAsia="Times New Roman" w:hAnsi="Times New Roman" w:cs="Times New Roman"/>
          <w:sz w:val="24"/>
          <w:szCs w:val="24"/>
          <w:lang w:eastAsia="fi-FI"/>
        </w:rPr>
        <w:t>ohje</w:t>
      </w:r>
      <w:r>
        <w:rPr>
          <w:rFonts w:ascii="Times New Roman" w:eastAsia="Times New Roman" w:hAnsi="Times New Roman" w:cs="Times New Roman"/>
          <w:sz w:val="24"/>
          <w:szCs w:val="24"/>
          <w:lang w:eastAsia="fi-FI"/>
        </w:rPr>
        <w:t>ena</w:t>
      </w:r>
      <w:r w:rsidR="00C44997">
        <w:rPr>
          <w:rFonts w:ascii="Times New Roman" w:eastAsia="Times New Roman" w:hAnsi="Times New Roman" w:cs="Times New Roman"/>
          <w:sz w:val="24"/>
          <w:szCs w:val="24"/>
          <w:lang w:eastAsia="fi-FI"/>
        </w:rPr>
        <w:t xml:space="preserve"> ja</w:t>
      </w:r>
      <w:r>
        <w:rPr>
          <w:rFonts w:ascii="Times New Roman" w:eastAsia="Times New Roman" w:hAnsi="Times New Roman" w:cs="Times New Roman"/>
          <w:sz w:val="24"/>
          <w:szCs w:val="24"/>
          <w:lang w:eastAsia="fi-FI"/>
        </w:rPr>
        <w:t xml:space="preserve"> tukena </w:t>
      </w:r>
      <w:r w:rsidR="00C657DC">
        <w:rPr>
          <w:rFonts w:ascii="Times New Roman" w:eastAsia="Times New Roman" w:hAnsi="Times New Roman" w:cs="Times New Roman"/>
          <w:sz w:val="24"/>
          <w:szCs w:val="24"/>
          <w:lang w:eastAsia="fi-FI"/>
        </w:rPr>
        <w:t xml:space="preserve">Saimaan ammattiopisto </w:t>
      </w:r>
      <w:proofErr w:type="spellStart"/>
      <w:r w:rsidR="00C657DC">
        <w:rPr>
          <w:rFonts w:ascii="Times New Roman" w:eastAsia="Times New Roman" w:hAnsi="Times New Roman" w:cs="Times New Roman"/>
          <w:sz w:val="24"/>
          <w:szCs w:val="24"/>
          <w:lang w:eastAsia="fi-FI"/>
        </w:rPr>
        <w:t>Sampon</w:t>
      </w:r>
      <w:proofErr w:type="spellEnd"/>
      <w:r w:rsidR="00C657DC">
        <w:rPr>
          <w:rFonts w:ascii="Times New Roman" w:eastAsia="Times New Roman" w:hAnsi="Times New Roman" w:cs="Times New Roman"/>
          <w:sz w:val="24"/>
          <w:szCs w:val="24"/>
          <w:lang w:eastAsia="fi-FI"/>
        </w:rPr>
        <w:t xml:space="preserve"> </w:t>
      </w:r>
      <w:r>
        <w:rPr>
          <w:rFonts w:ascii="Times New Roman" w:eastAsia="Times New Roman" w:hAnsi="Times New Roman" w:cs="Times New Roman"/>
          <w:sz w:val="24"/>
          <w:szCs w:val="24"/>
          <w:lang w:eastAsia="fi-FI"/>
        </w:rPr>
        <w:t>ohjaus</w:t>
      </w:r>
      <w:r w:rsidR="00C44997">
        <w:rPr>
          <w:rFonts w:ascii="Times New Roman" w:eastAsia="Times New Roman" w:hAnsi="Times New Roman" w:cs="Times New Roman"/>
          <w:sz w:val="24"/>
          <w:szCs w:val="24"/>
          <w:lang w:eastAsia="fi-FI"/>
        </w:rPr>
        <w:t>- ja opetus</w:t>
      </w:r>
      <w:r>
        <w:rPr>
          <w:rFonts w:ascii="Times New Roman" w:eastAsia="Times New Roman" w:hAnsi="Times New Roman" w:cs="Times New Roman"/>
          <w:sz w:val="24"/>
          <w:szCs w:val="24"/>
          <w:lang w:eastAsia="fi-FI"/>
        </w:rPr>
        <w:t>henkilöstölle</w:t>
      </w:r>
      <w:r w:rsidR="00CC6F25">
        <w:rPr>
          <w:rFonts w:ascii="Times New Roman" w:eastAsia="Times New Roman" w:hAnsi="Times New Roman" w:cs="Times New Roman"/>
          <w:sz w:val="24"/>
          <w:szCs w:val="24"/>
          <w:lang w:eastAsia="fi-FI"/>
        </w:rPr>
        <w:t xml:space="preserve"> heidän pohtiessa </w:t>
      </w:r>
      <w:r w:rsidR="00BC1C6D">
        <w:rPr>
          <w:rFonts w:ascii="Times New Roman" w:eastAsia="Times New Roman" w:hAnsi="Times New Roman" w:cs="Times New Roman"/>
          <w:sz w:val="24"/>
          <w:szCs w:val="24"/>
          <w:lang w:eastAsia="fi-FI"/>
        </w:rPr>
        <w:t>omaa huolen tasoa sekä toimia, joihi</w:t>
      </w:r>
      <w:r w:rsidR="00CC6F25">
        <w:rPr>
          <w:rFonts w:ascii="Times New Roman" w:eastAsia="Times New Roman" w:hAnsi="Times New Roman" w:cs="Times New Roman"/>
          <w:sz w:val="24"/>
          <w:szCs w:val="24"/>
          <w:lang w:eastAsia="fi-FI"/>
        </w:rPr>
        <w:t>n ryhtyä</w:t>
      </w:r>
      <w:r>
        <w:rPr>
          <w:rFonts w:ascii="Times New Roman" w:eastAsia="Times New Roman" w:hAnsi="Times New Roman" w:cs="Times New Roman"/>
          <w:sz w:val="24"/>
          <w:szCs w:val="24"/>
          <w:lang w:eastAsia="fi-FI"/>
        </w:rPr>
        <w:t xml:space="preserve">. </w:t>
      </w:r>
    </w:p>
    <w:p w:rsidR="004D7E55" w:rsidRDefault="004D7E55" w:rsidP="00FD284A">
      <w:pPr>
        <w:spacing w:after="0" w:line="360" w:lineRule="auto"/>
        <w:ind w:left="360"/>
        <w:rPr>
          <w:rFonts w:ascii="Times New Roman" w:eastAsia="Times New Roman" w:hAnsi="Times New Roman" w:cs="Times New Roman"/>
          <w:sz w:val="24"/>
          <w:szCs w:val="24"/>
          <w:lang w:eastAsia="fi-FI"/>
        </w:rPr>
      </w:pPr>
    </w:p>
    <w:p w:rsidR="004D7E55" w:rsidRDefault="00C44997" w:rsidP="00FD284A">
      <w:pPr>
        <w:spacing w:after="0" w:line="360" w:lineRule="auto"/>
        <w:ind w:left="360"/>
        <w:rPr>
          <w:rFonts w:ascii="Times New Roman" w:eastAsia="Times New Roman" w:hAnsi="Times New Roman" w:cs="Times New Roman"/>
          <w:sz w:val="24"/>
          <w:szCs w:val="24"/>
          <w:lang w:eastAsia="fi-FI"/>
        </w:rPr>
      </w:pPr>
      <w:r w:rsidRPr="004D7E55">
        <w:rPr>
          <w:rFonts w:ascii="Times New Roman" w:eastAsia="Times New Roman" w:hAnsi="Times New Roman" w:cs="Times New Roman"/>
          <w:sz w:val="24"/>
          <w:szCs w:val="24"/>
          <w:lang w:eastAsia="fi-FI"/>
        </w:rPr>
        <w:object w:dxaOrig="9631"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40.75pt" o:ole="" o:bordertopcolor="this" o:borderleftcolor="this" o:borderbottomcolor="this" o:borderrightcolor="this">
            <v:imagedata r:id="rId4" o:title=""/>
            <w10:bordertop type="single" width="8"/>
            <w10:borderleft type="single" width="8"/>
            <w10:borderbottom type="single" width="8"/>
            <w10:borderright type="single" width="8"/>
          </v:shape>
          <o:OLEObject Type="Embed" ProgID="PowerPoint.Slide.12" ShapeID="_x0000_i1025" DrawAspect="Content" ObjectID="_1491761172" r:id="rId5"/>
        </w:object>
      </w:r>
    </w:p>
    <w:p w:rsidR="004D7E55" w:rsidRPr="004D7E55" w:rsidRDefault="004D7E55" w:rsidP="004D7E55">
      <w:pPr>
        <w:spacing w:after="0" w:line="360" w:lineRule="auto"/>
        <w:ind w:left="360"/>
        <w:rPr>
          <w:rFonts w:ascii="Times New Roman" w:eastAsia="Times New Roman" w:hAnsi="Times New Roman" w:cs="Times New Roman"/>
          <w:lang w:eastAsia="fi-FI"/>
        </w:rPr>
      </w:pPr>
      <w:r>
        <w:rPr>
          <w:rFonts w:ascii="Times New Roman" w:eastAsia="Times New Roman" w:hAnsi="Times New Roman" w:cs="Times New Roman"/>
          <w:lang w:eastAsia="fi-FI"/>
        </w:rPr>
        <w:t>K</w:t>
      </w:r>
      <w:r w:rsidRPr="004D7E55">
        <w:rPr>
          <w:rFonts w:ascii="Times New Roman" w:eastAsia="Times New Roman" w:hAnsi="Times New Roman" w:cs="Times New Roman"/>
          <w:lang w:eastAsia="fi-FI"/>
        </w:rPr>
        <w:t>aavio 1: Huoli puheeksi</w:t>
      </w:r>
      <w:r w:rsidR="00C657DC">
        <w:rPr>
          <w:rFonts w:ascii="Times New Roman" w:eastAsia="Times New Roman" w:hAnsi="Times New Roman" w:cs="Times New Roman"/>
          <w:lang w:eastAsia="fi-FI"/>
        </w:rPr>
        <w:t xml:space="preserve"> Saimaan ammattiopisto </w:t>
      </w:r>
      <w:proofErr w:type="spellStart"/>
      <w:r w:rsidR="00C657DC">
        <w:rPr>
          <w:rFonts w:ascii="Times New Roman" w:eastAsia="Times New Roman" w:hAnsi="Times New Roman" w:cs="Times New Roman"/>
          <w:lang w:eastAsia="fi-FI"/>
        </w:rPr>
        <w:t>Sampossa</w:t>
      </w:r>
      <w:proofErr w:type="spellEnd"/>
    </w:p>
    <w:p w:rsidR="004D7E55" w:rsidRDefault="004D7E55" w:rsidP="00FD284A">
      <w:pPr>
        <w:spacing w:after="0" w:line="360" w:lineRule="auto"/>
        <w:ind w:left="360"/>
        <w:rPr>
          <w:rFonts w:ascii="Times New Roman" w:eastAsia="Times New Roman" w:hAnsi="Times New Roman" w:cs="Times New Roman"/>
          <w:sz w:val="24"/>
          <w:szCs w:val="24"/>
          <w:lang w:eastAsia="fi-FI"/>
        </w:rPr>
      </w:pPr>
    </w:p>
    <w:p w:rsidR="00C52B64" w:rsidRDefault="00C714DF" w:rsidP="00C52B64">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 xml:space="preserve">Lähtökohtana </w:t>
      </w:r>
      <w:r w:rsidR="006805A8">
        <w:rPr>
          <w:rFonts w:ascii="Times New Roman" w:eastAsia="Times New Roman" w:hAnsi="Times New Roman" w:cs="Times New Roman"/>
          <w:sz w:val="24"/>
          <w:szCs w:val="24"/>
          <w:lang w:eastAsia="fi-FI"/>
        </w:rPr>
        <w:t>kaaviossa</w:t>
      </w:r>
      <w:r w:rsidR="00C44997">
        <w:rPr>
          <w:rFonts w:ascii="Times New Roman" w:eastAsia="Times New Roman" w:hAnsi="Times New Roman" w:cs="Times New Roman"/>
          <w:sz w:val="24"/>
          <w:szCs w:val="24"/>
          <w:lang w:eastAsia="fi-FI"/>
        </w:rPr>
        <w:t xml:space="preserve"> </w:t>
      </w:r>
      <w:r>
        <w:rPr>
          <w:rFonts w:ascii="Times New Roman" w:eastAsia="Times New Roman" w:hAnsi="Times New Roman" w:cs="Times New Roman"/>
          <w:sz w:val="24"/>
          <w:szCs w:val="24"/>
          <w:lang w:eastAsia="fi-FI"/>
        </w:rPr>
        <w:t>on nimenomaan huoli, joka syntyy ohjaajassa</w:t>
      </w:r>
      <w:r w:rsidR="00BB7484">
        <w:rPr>
          <w:rFonts w:ascii="Times New Roman" w:eastAsia="Times New Roman" w:hAnsi="Times New Roman" w:cs="Times New Roman"/>
          <w:sz w:val="24"/>
          <w:szCs w:val="24"/>
          <w:lang w:eastAsia="fi-FI"/>
        </w:rPr>
        <w:t>.</w:t>
      </w:r>
      <w:r>
        <w:rPr>
          <w:rFonts w:ascii="Times New Roman" w:eastAsia="Times New Roman" w:hAnsi="Times New Roman" w:cs="Times New Roman"/>
          <w:sz w:val="24"/>
          <w:szCs w:val="24"/>
          <w:lang w:eastAsia="fi-FI"/>
        </w:rPr>
        <w:t xml:space="preserve"> </w:t>
      </w:r>
      <w:r w:rsidR="0032460D">
        <w:rPr>
          <w:rFonts w:ascii="Times New Roman" w:eastAsia="Times New Roman" w:hAnsi="Times New Roman" w:cs="Times New Roman"/>
          <w:sz w:val="24"/>
          <w:szCs w:val="24"/>
          <w:lang w:eastAsia="fi-FI"/>
        </w:rPr>
        <w:t>Huolen taso määrittyy ohjaajan tuntemusten ja</w:t>
      </w:r>
      <w:r w:rsidR="00CC6F25">
        <w:rPr>
          <w:rFonts w:ascii="Times New Roman" w:eastAsia="Times New Roman" w:hAnsi="Times New Roman" w:cs="Times New Roman"/>
          <w:sz w:val="24"/>
          <w:szCs w:val="24"/>
          <w:lang w:eastAsia="fi-FI"/>
        </w:rPr>
        <w:t xml:space="preserve"> opiskelijasta tehtyjen</w:t>
      </w:r>
      <w:r w:rsidR="0032460D">
        <w:rPr>
          <w:rFonts w:ascii="Times New Roman" w:eastAsia="Times New Roman" w:hAnsi="Times New Roman" w:cs="Times New Roman"/>
          <w:sz w:val="24"/>
          <w:szCs w:val="24"/>
          <w:lang w:eastAsia="fi-FI"/>
        </w:rPr>
        <w:t xml:space="preserve"> huomioiden </w:t>
      </w:r>
      <w:r w:rsidR="006805A8">
        <w:rPr>
          <w:rFonts w:ascii="Times New Roman" w:eastAsia="Times New Roman" w:hAnsi="Times New Roman" w:cs="Times New Roman"/>
          <w:sz w:val="24"/>
          <w:szCs w:val="24"/>
          <w:lang w:eastAsia="fi-FI"/>
        </w:rPr>
        <w:t xml:space="preserve">pohjalta. Huolen taso myös </w:t>
      </w:r>
      <w:r w:rsidR="0032460D">
        <w:rPr>
          <w:rFonts w:ascii="Times New Roman" w:eastAsia="Times New Roman" w:hAnsi="Times New Roman" w:cs="Times New Roman"/>
          <w:sz w:val="24"/>
          <w:szCs w:val="24"/>
          <w:lang w:eastAsia="fi-FI"/>
        </w:rPr>
        <w:t>määrittää</w:t>
      </w:r>
      <w:r w:rsidR="006805A8">
        <w:rPr>
          <w:rFonts w:ascii="Times New Roman" w:eastAsia="Times New Roman" w:hAnsi="Times New Roman" w:cs="Times New Roman"/>
          <w:sz w:val="24"/>
          <w:szCs w:val="24"/>
          <w:lang w:eastAsia="fi-FI"/>
        </w:rPr>
        <w:t xml:space="preserve"> tehtäviä, joilla huolta voidaan hälventää.</w:t>
      </w:r>
      <w:r w:rsidR="0032460D">
        <w:rPr>
          <w:rFonts w:ascii="Times New Roman" w:eastAsia="Times New Roman" w:hAnsi="Times New Roman" w:cs="Times New Roman"/>
          <w:sz w:val="24"/>
          <w:szCs w:val="24"/>
          <w:lang w:eastAsia="fi-FI"/>
        </w:rPr>
        <w:t xml:space="preserve"> </w:t>
      </w:r>
      <w:r w:rsidR="00BB7484">
        <w:rPr>
          <w:rFonts w:ascii="Times New Roman" w:eastAsia="Times New Roman" w:hAnsi="Times New Roman" w:cs="Times New Roman"/>
          <w:sz w:val="24"/>
          <w:szCs w:val="24"/>
          <w:lang w:eastAsia="fi-FI"/>
        </w:rPr>
        <w:t>K</w:t>
      </w:r>
      <w:r>
        <w:rPr>
          <w:rFonts w:ascii="Times New Roman" w:eastAsia="Times New Roman" w:hAnsi="Times New Roman" w:cs="Times New Roman"/>
          <w:sz w:val="24"/>
          <w:szCs w:val="24"/>
          <w:lang w:eastAsia="fi-FI"/>
        </w:rPr>
        <w:t>aavioon on kuvattu huolen tason mukai</w:t>
      </w:r>
      <w:r w:rsidR="006805A8">
        <w:rPr>
          <w:rFonts w:ascii="Times New Roman" w:eastAsia="Times New Roman" w:hAnsi="Times New Roman" w:cs="Times New Roman"/>
          <w:sz w:val="24"/>
          <w:szCs w:val="24"/>
          <w:lang w:eastAsia="fi-FI"/>
        </w:rPr>
        <w:t>sesti huolta synnyttäviä asioita; pieni huoli, harmaa alue jne</w:t>
      </w:r>
      <w:r>
        <w:rPr>
          <w:rFonts w:ascii="Times New Roman" w:eastAsia="Times New Roman" w:hAnsi="Times New Roman" w:cs="Times New Roman"/>
          <w:sz w:val="24"/>
          <w:szCs w:val="24"/>
          <w:lang w:eastAsia="fi-FI"/>
        </w:rPr>
        <w:t xml:space="preserve">. </w:t>
      </w:r>
      <w:r w:rsidR="009E39BD">
        <w:rPr>
          <w:rFonts w:ascii="Times New Roman" w:eastAsia="Times New Roman" w:hAnsi="Times New Roman" w:cs="Times New Roman"/>
          <w:sz w:val="24"/>
          <w:szCs w:val="24"/>
          <w:lang w:eastAsia="fi-FI"/>
        </w:rPr>
        <w:t>Tarkastel</w:t>
      </w:r>
      <w:r>
        <w:rPr>
          <w:rFonts w:ascii="Times New Roman" w:eastAsia="Times New Roman" w:hAnsi="Times New Roman" w:cs="Times New Roman"/>
          <w:sz w:val="24"/>
          <w:szCs w:val="24"/>
          <w:lang w:eastAsia="fi-FI"/>
        </w:rPr>
        <w:t>taessa kaaviota vasemmalta oikealla voidaan</w:t>
      </w:r>
      <w:r w:rsidR="00C44997">
        <w:rPr>
          <w:rFonts w:ascii="Times New Roman" w:eastAsia="Times New Roman" w:hAnsi="Times New Roman" w:cs="Times New Roman"/>
          <w:sz w:val="24"/>
          <w:szCs w:val="24"/>
          <w:lang w:eastAsia="fi-FI"/>
        </w:rPr>
        <w:t xml:space="preserve"> todeta</w:t>
      </w:r>
      <w:r>
        <w:rPr>
          <w:rFonts w:ascii="Times New Roman" w:eastAsia="Times New Roman" w:hAnsi="Times New Roman" w:cs="Times New Roman"/>
          <w:sz w:val="24"/>
          <w:szCs w:val="24"/>
          <w:lang w:eastAsia="fi-FI"/>
        </w:rPr>
        <w:t xml:space="preserve"> ku</w:t>
      </w:r>
      <w:r w:rsidR="009E39BD">
        <w:rPr>
          <w:rFonts w:ascii="Times New Roman" w:eastAsia="Times New Roman" w:hAnsi="Times New Roman" w:cs="Times New Roman"/>
          <w:sz w:val="24"/>
          <w:szCs w:val="24"/>
          <w:lang w:eastAsia="fi-FI"/>
        </w:rPr>
        <w:t xml:space="preserve">hunkin huolen tasoon liittyviä </w:t>
      </w:r>
      <w:r w:rsidR="00CC6F25">
        <w:rPr>
          <w:rFonts w:ascii="Times New Roman" w:eastAsia="Times New Roman" w:hAnsi="Times New Roman" w:cs="Times New Roman"/>
          <w:sz w:val="24"/>
          <w:szCs w:val="24"/>
          <w:lang w:eastAsia="fi-FI"/>
        </w:rPr>
        <w:t>toimia</w:t>
      </w:r>
      <w:r w:rsidR="009E39BD">
        <w:rPr>
          <w:rFonts w:ascii="Times New Roman" w:eastAsia="Times New Roman" w:hAnsi="Times New Roman" w:cs="Times New Roman"/>
          <w:sz w:val="24"/>
          <w:szCs w:val="24"/>
          <w:lang w:eastAsia="fi-FI"/>
        </w:rPr>
        <w:t>, joihin ohjaajan on hyvä ryhtyä huolen herätessä. Kaaviossa kuvataan mahdollisuuksia</w:t>
      </w:r>
      <w:r w:rsidR="00BB7484">
        <w:rPr>
          <w:rFonts w:ascii="Times New Roman" w:eastAsia="Times New Roman" w:hAnsi="Times New Roman" w:cs="Times New Roman"/>
          <w:sz w:val="24"/>
          <w:szCs w:val="24"/>
          <w:lang w:eastAsia="fi-FI"/>
        </w:rPr>
        <w:t xml:space="preserve"> ja keinoja</w:t>
      </w:r>
      <w:r w:rsidR="009E39BD">
        <w:rPr>
          <w:rFonts w:ascii="Times New Roman" w:eastAsia="Times New Roman" w:hAnsi="Times New Roman" w:cs="Times New Roman"/>
          <w:sz w:val="24"/>
          <w:szCs w:val="24"/>
          <w:lang w:eastAsia="fi-FI"/>
        </w:rPr>
        <w:t xml:space="preserve">, joilla ohjaaja voi ottaa huolen puheeksi </w:t>
      </w:r>
      <w:r w:rsidR="00BB7484">
        <w:rPr>
          <w:rFonts w:ascii="Times New Roman" w:eastAsia="Times New Roman" w:hAnsi="Times New Roman" w:cs="Times New Roman"/>
          <w:sz w:val="24"/>
          <w:szCs w:val="24"/>
          <w:lang w:eastAsia="fi-FI"/>
        </w:rPr>
        <w:t xml:space="preserve">opiskelijan tai </w:t>
      </w:r>
      <w:r w:rsidR="009E39BD">
        <w:rPr>
          <w:rFonts w:ascii="Times New Roman" w:eastAsia="Times New Roman" w:hAnsi="Times New Roman" w:cs="Times New Roman"/>
          <w:sz w:val="24"/>
          <w:szCs w:val="24"/>
          <w:lang w:eastAsia="fi-FI"/>
        </w:rPr>
        <w:t>huoltajan suuntaa</w:t>
      </w:r>
      <w:r w:rsidR="00BB7484">
        <w:rPr>
          <w:rFonts w:ascii="Times New Roman" w:eastAsia="Times New Roman" w:hAnsi="Times New Roman" w:cs="Times New Roman"/>
          <w:sz w:val="24"/>
          <w:szCs w:val="24"/>
          <w:lang w:eastAsia="fi-FI"/>
        </w:rPr>
        <w:t>n sekä ammatillisia tahoja, joihi</w:t>
      </w:r>
      <w:r w:rsidR="009E39BD">
        <w:rPr>
          <w:rFonts w:ascii="Times New Roman" w:eastAsia="Times New Roman" w:hAnsi="Times New Roman" w:cs="Times New Roman"/>
          <w:sz w:val="24"/>
          <w:szCs w:val="24"/>
          <w:lang w:eastAsia="fi-FI"/>
        </w:rPr>
        <w:t xml:space="preserve">n voi ottaa yhteyttä </w:t>
      </w:r>
      <w:r w:rsidR="003642F7">
        <w:rPr>
          <w:rFonts w:ascii="Times New Roman" w:eastAsia="Times New Roman" w:hAnsi="Times New Roman" w:cs="Times New Roman"/>
          <w:sz w:val="24"/>
          <w:szCs w:val="24"/>
          <w:lang w:eastAsia="fi-FI"/>
        </w:rPr>
        <w:t xml:space="preserve">ammatillista </w:t>
      </w:r>
      <w:r w:rsidR="009E39BD">
        <w:rPr>
          <w:rFonts w:ascii="Times New Roman" w:eastAsia="Times New Roman" w:hAnsi="Times New Roman" w:cs="Times New Roman"/>
          <w:sz w:val="24"/>
          <w:szCs w:val="24"/>
          <w:lang w:eastAsia="fi-FI"/>
        </w:rPr>
        <w:t>apua tarvitessa ja yhteistyön merkeissä. Huoli voi nousta myös hu</w:t>
      </w:r>
      <w:r w:rsidR="000270CB">
        <w:rPr>
          <w:rFonts w:ascii="Times New Roman" w:eastAsia="Times New Roman" w:hAnsi="Times New Roman" w:cs="Times New Roman"/>
          <w:sz w:val="24"/>
          <w:szCs w:val="24"/>
          <w:lang w:eastAsia="fi-FI"/>
        </w:rPr>
        <w:t>oltajan suunnalta. Tällöin huoltaja mahdollisesti ottaa yhteyttä ohjaajaan tai muuhun henkilökuntaan ja huolen purku alkaa yhteydenotosta</w:t>
      </w:r>
      <w:r w:rsidR="0032460D">
        <w:rPr>
          <w:rFonts w:ascii="Times New Roman" w:eastAsia="Times New Roman" w:hAnsi="Times New Roman" w:cs="Times New Roman"/>
          <w:sz w:val="24"/>
          <w:szCs w:val="24"/>
          <w:lang w:eastAsia="fi-FI"/>
        </w:rPr>
        <w:t>.</w:t>
      </w:r>
      <w:r w:rsidR="00C52B64">
        <w:rPr>
          <w:rFonts w:ascii="Times New Roman" w:eastAsia="Times New Roman" w:hAnsi="Times New Roman" w:cs="Times New Roman"/>
          <w:sz w:val="24"/>
          <w:szCs w:val="24"/>
          <w:lang w:eastAsia="fi-FI"/>
        </w:rPr>
        <w:t xml:space="preserve"> Vaikka kaaviossa on kuvattu opettaja</w:t>
      </w:r>
      <w:r w:rsidR="003642F7">
        <w:rPr>
          <w:rFonts w:ascii="Times New Roman" w:eastAsia="Times New Roman" w:hAnsi="Times New Roman" w:cs="Times New Roman"/>
          <w:sz w:val="24"/>
          <w:szCs w:val="24"/>
          <w:lang w:eastAsia="fi-FI"/>
        </w:rPr>
        <w:t>-</w:t>
      </w:r>
      <w:r w:rsidR="00C52B64">
        <w:rPr>
          <w:rFonts w:ascii="Times New Roman" w:eastAsia="Times New Roman" w:hAnsi="Times New Roman" w:cs="Times New Roman"/>
          <w:sz w:val="24"/>
          <w:szCs w:val="24"/>
          <w:lang w:eastAsia="fi-FI"/>
        </w:rPr>
        <w:t>/ohjaajalähtöisesti tarkkoja tehtäviä liittyen huolen puheeksi ottamiseen, on hyvä muistaa, että huolen esiin nostaminen on kaikkien osapuolten vastuulla yhteisöllisesti</w:t>
      </w:r>
      <w:r w:rsidR="00A20557">
        <w:rPr>
          <w:rFonts w:ascii="Times New Roman" w:eastAsia="Times New Roman" w:hAnsi="Times New Roman" w:cs="Times New Roman"/>
          <w:sz w:val="24"/>
          <w:szCs w:val="24"/>
          <w:lang w:eastAsia="fi-FI"/>
        </w:rPr>
        <w:t xml:space="preserve"> nuoren etua ajatellen</w:t>
      </w:r>
      <w:r w:rsidR="00C52B64">
        <w:rPr>
          <w:rFonts w:ascii="Times New Roman" w:eastAsia="Times New Roman" w:hAnsi="Times New Roman" w:cs="Times New Roman"/>
          <w:sz w:val="24"/>
          <w:szCs w:val="24"/>
          <w:lang w:eastAsia="fi-FI"/>
        </w:rPr>
        <w:t xml:space="preserve">. </w:t>
      </w:r>
    </w:p>
    <w:p w:rsidR="00C52B64" w:rsidRDefault="00C52B64" w:rsidP="00FD284A">
      <w:pPr>
        <w:spacing w:after="0" w:line="360" w:lineRule="auto"/>
        <w:ind w:left="360"/>
        <w:rPr>
          <w:rFonts w:ascii="Times New Roman" w:eastAsia="Times New Roman" w:hAnsi="Times New Roman" w:cs="Times New Roman"/>
          <w:sz w:val="24"/>
          <w:szCs w:val="24"/>
          <w:lang w:eastAsia="fi-FI"/>
        </w:rPr>
      </w:pPr>
    </w:p>
    <w:p w:rsidR="006805A8" w:rsidRDefault="006805A8" w:rsidP="00FD284A">
      <w:pPr>
        <w:spacing w:after="0" w:line="360" w:lineRule="auto"/>
        <w:ind w:left="360"/>
        <w:rPr>
          <w:rFonts w:ascii="Times New Roman" w:eastAsia="Times New Roman" w:hAnsi="Times New Roman" w:cs="Times New Roman"/>
          <w:b/>
          <w:sz w:val="24"/>
          <w:szCs w:val="24"/>
          <w:lang w:eastAsia="fi-FI"/>
        </w:rPr>
      </w:pPr>
      <w:r w:rsidRPr="006805A8">
        <w:rPr>
          <w:rFonts w:ascii="Times New Roman" w:eastAsia="Times New Roman" w:hAnsi="Times New Roman" w:cs="Times New Roman"/>
          <w:b/>
          <w:sz w:val="24"/>
          <w:szCs w:val="24"/>
          <w:lang w:eastAsia="fi-FI"/>
        </w:rPr>
        <w:t>Huolikeskustelu</w:t>
      </w:r>
      <w:r>
        <w:rPr>
          <w:rFonts w:ascii="Times New Roman" w:eastAsia="Times New Roman" w:hAnsi="Times New Roman" w:cs="Times New Roman"/>
          <w:b/>
          <w:sz w:val="24"/>
          <w:szCs w:val="24"/>
          <w:lang w:eastAsia="fi-FI"/>
        </w:rPr>
        <w:t>n tukilomake</w:t>
      </w:r>
    </w:p>
    <w:p w:rsidR="00A20557" w:rsidRPr="006805A8" w:rsidRDefault="00A20557" w:rsidP="00FD284A">
      <w:pPr>
        <w:spacing w:after="0" w:line="360" w:lineRule="auto"/>
        <w:ind w:left="360"/>
        <w:rPr>
          <w:rFonts w:ascii="Times New Roman" w:eastAsia="Times New Roman" w:hAnsi="Times New Roman" w:cs="Times New Roman"/>
          <w:b/>
          <w:sz w:val="24"/>
          <w:szCs w:val="24"/>
          <w:lang w:eastAsia="fi-FI"/>
        </w:rPr>
      </w:pPr>
    </w:p>
    <w:p w:rsidR="00E56688" w:rsidRDefault="00E56688" w:rsidP="00E56688">
      <w:pPr>
        <w:autoSpaceDE w:val="0"/>
        <w:autoSpaceDN w:val="0"/>
        <w:adjustRightInd w:val="0"/>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Erikssonin ja Arnkilin (2012, 7-8) mukaan h</w:t>
      </w:r>
      <w:r w:rsidRPr="002369A9">
        <w:rPr>
          <w:rFonts w:ascii="Times New Roman" w:eastAsia="Times New Roman" w:hAnsi="Times New Roman" w:cs="Times New Roman"/>
          <w:sz w:val="24"/>
          <w:szCs w:val="24"/>
          <w:lang w:eastAsia="fi-FI"/>
        </w:rPr>
        <w:t>uolikeskustelu on avoin, keskusteleva, mielipiteitä vaihtava ja pohtiva dialogi ohjaajan, ohjattavan ja huoltajien kesken. Huolikeskustelussa ohjaaja ei syytä, arvostele tai nosta esiin ongelmia, vaan tuo esiin oman huolensa</w:t>
      </w:r>
      <w:r>
        <w:rPr>
          <w:rFonts w:ascii="Times New Roman" w:eastAsia="Times New Roman" w:hAnsi="Times New Roman" w:cs="Times New Roman"/>
          <w:sz w:val="24"/>
          <w:szCs w:val="24"/>
          <w:lang w:eastAsia="fi-FI"/>
        </w:rPr>
        <w:t xml:space="preserve"> ko. tilanteessa</w:t>
      </w:r>
      <w:r w:rsidRPr="002369A9">
        <w:rPr>
          <w:rFonts w:ascii="Times New Roman" w:eastAsia="Times New Roman" w:hAnsi="Times New Roman" w:cs="Times New Roman"/>
          <w:sz w:val="24"/>
          <w:szCs w:val="24"/>
          <w:lang w:eastAsia="fi-FI"/>
        </w:rPr>
        <w:t>, johon hän haluaa</w:t>
      </w:r>
      <w:r>
        <w:rPr>
          <w:rFonts w:ascii="Times New Roman" w:eastAsia="Times New Roman" w:hAnsi="Times New Roman" w:cs="Times New Roman"/>
          <w:sz w:val="24"/>
          <w:szCs w:val="24"/>
          <w:lang w:eastAsia="fi-FI"/>
        </w:rPr>
        <w:t xml:space="preserve"> ja tarvitsee</w:t>
      </w:r>
      <w:r w:rsidRPr="002369A9">
        <w:rPr>
          <w:rFonts w:ascii="Times New Roman" w:eastAsia="Times New Roman" w:hAnsi="Times New Roman" w:cs="Times New Roman"/>
          <w:sz w:val="24"/>
          <w:szCs w:val="24"/>
          <w:lang w:eastAsia="fi-FI"/>
        </w:rPr>
        <w:t xml:space="preserve"> apua.</w:t>
      </w:r>
      <w:r>
        <w:rPr>
          <w:rFonts w:ascii="Times New Roman" w:eastAsia="Times New Roman" w:hAnsi="Times New Roman" w:cs="Times New Roman"/>
          <w:sz w:val="24"/>
          <w:szCs w:val="24"/>
          <w:lang w:eastAsia="fi-FI"/>
        </w:rPr>
        <w:t xml:space="preserve"> A</w:t>
      </w:r>
      <w:r>
        <w:rPr>
          <w:rFonts w:ascii="Times New Roman" w:hAnsi="Times New Roman" w:cs="Times New Roman"/>
          <w:sz w:val="24"/>
          <w:szCs w:val="24"/>
          <w:shd w:val="clear" w:color="auto" w:fill="FFFFFF"/>
        </w:rPr>
        <w:t>it</w:t>
      </w:r>
      <w:r w:rsidRPr="00B34DE2">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w:t>
      </w:r>
      <w:r w:rsidRPr="00B34DE2">
        <w:rPr>
          <w:rFonts w:ascii="Times New Roman" w:hAnsi="Times New Roman" w:cs="Times New Roman"/>
          <w:sz w:val="24"/>
          <w:szCs w:val="24"/>
          <w:shd w:val="clear" w:color="auto" w:fill="FFFFFF"/>
        </w:rPr>
        <w:t xml:space="preserve"> vilpitö</w:t>
      </w:r>
      <w:r w:rsidR="00507828">
        <w:rPr>
          <w:rFonts w:ascii="Times New Roman" w:hAnsi="Times New Roman" w:cs="Times New Roman"/>
          <w:sz w:val="24"/>
          <w:szCs w:val="24"/>
          <w:shd w:val="clear" w:color="auto" w:fill="FFFFFF"/>
        </w:rPr>
        <w:t xml:space="preserve">n, </w:t>
      </w:r>
      <w:r w:rsidRPr="00B34DE2">
        <w:rPr>
          <w:rFonts w:ascii="Times New Roman" w:hAnsi="Times New Roman" w:cs="Times New Roman"/>
          <w:sz w:val="24"/>
          <w:szCs w:val="24"/>
          <w:shd w:val="clear" w:color="auto" w:fill="FFFFFF"/>
        </w:rPr>
        <w:t xml:space="preserve">apua pyytävä ja </w:t>
      </w:r>
      <w:r>
        <w:rPr>
          <w:rFonts w:ascii="Times New Roman" w:hAnsi="Times New Roman" w:cs="Times New Roman"/>
          <w:sz w:val="24"/>
          <w:szCs w:val="24"/>
          <w:shd w:val="clear" w:color="auto" w:fill="FFFFFF"/>
        </w:rPr>
        <w:t>yhteistyötä ehdottava ohjaaja</w:t>
      </w:r>
      <w:r w:rsidRPr="00B34DE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tuntuu</w:t>
      </w:r>
      <w:r w:rsidRPr="00B34DE2">
        <w:rPr>
          <w:rFonts w:ascii="Times New Roman" w:hAnsi="Times New Roman" w:cs="Times New Roman"/>
          <w:sz w:val="24"/>
          <w:szCs w:val="24"/>
          <w:shd w:val="clear" w:color="auto" w:fill="FFFFFF"/>
        </w:rPr>
        <w:t xml:space="preserve"> ja kuulostaa </w:t>
      </w:r>
      <w:r>
        <w:rPr>
          <w:rFonts w:ascii="Times New Roman" w:hAnsi="Times New Roman" w:cs="Times New Roman"/>
          <w:sz w:val="24"/>
          <w:szCs w:val="24"/>
          <w:shd w:val="clear" w:color="auto" w:fill="FFFFFF"/>
        </w:rPr>
        <w:t>erilaiselta</w:t>
      </w:r>
      <w:r w:rsidRPr="00B34DE2">
        <w:rPr>
          <w:rFonts w:ascii="Times New Roman" w:hAnsi="Times New Roman" w:cs="Times New Roman"/>
          <w:sz w:val="24"/>
          <w:szCs w:val="24"/>
          <w:shd w:val="clear" w:color="auto" w:fill="FFFFFF"/>
        </w:rPr>
        <w:t xml:space="preserve"> kuin ongelmia </w:t>
      </w:r>
      <w:r>
        <w:rPr>
          <w:rFonts w:ascii="Times New Roman" w:hAnsi="Times New Roman" w:cs="Times New Roman"/>
          <w:sz w:val="24"/>
          <w:szCs w:val="24"/>
          <w:shd w:val="clear" w:color="auto" w:fill="FFFFFF"/>
        </w:rPr>
        <w:t>korostava</w:t>
      </w:r>
      <w:r w:rsidR="003642F7">
        <w:rPr>
          <w:rFonts w:ascii="Times New Roman" w:hAnsi="Times New Roman" w:cs="Times New Roman"/>
          <w:sz w:val="24"/>
          <w:szCs w:val="24"/>
          <w:shd w:val="clear" w:color="auto" w:fill="FFFFFF"/>
        </w:rPr>
        <w:t xml:space="preserve"> tai </w:t>
      </w:r>
      <w:r>
        <w:rPr>
          <w:rFonts w:ascii="Times New Roman" w:hAnsi="Times New Roman" w:cs="Times New Roman"/>
          <w:sz w:val="24"/>
          <w:szCs w:val="24"/>
          <w:shd w:val="clear" w:color="auto" w:fill="FFFFFF"/>
        </w:rPr>
        <w:t xml:space="preserve">arvosteleva. Tällöin tuen ja avun </w:t>
      </w:r>
      <w:r>
        <w:rPr>
          <w:rFonts w:ascii="Times New Roman" w:hAnsi="Times New Roman" w:cs="Times New Roman"/>
          <w:sz w:val="24"/>
          <w:szCs w:val="24"/>
          <w:shd w:val="clear" w:color="auto" w:fill="FFFFFF"/>
        </w:rPr>
        <w:lastRenderedPageBreak/>
        <w:t xml:space="preserve">tarjoaminenkin on helpompaa. </w:t>
      </w:r>
      <w:r w:rsidRPr="00B34DE2">
        <w:rPr>
          <w:rFonts w:ascii="Times New Roman" w:eastAsia="Times New Roman" w:hAnsi="Times New Roman" w:cs="Times New Roman"/>
          <w:sz w:val="24"/>
          <w:szCs w:val="24"/>
          <w:lang w:eastAsia="fi-FI"/>
        </w:rPr>
        <w:t>Kesku</w:t>
      </w:r>
      <w:r w:rsidRPr="002369A9">
        <w:rPr>
          <w:rFonts w:ascii="Times New Roman" w:eastAsia="Times New Roman" w:hAnsi="Times New Roman" w:cs="Times New Roman"/>
          <w:sz w:val="24"/>
          <w:szCs w:val="24"/>
          <w:lang w:eastAsia="fi-FI"/>
        </w:rPr>
        <w:t xml:space="preserve">stelussa on hyvä tuoda esiin </w:t>
      </w:r>
      <w:r>
        <w:rPr>
          <w:rFonts w:ascii="Times New Roman" w:eastAsia="Times New Roman" w:hAnsi="Times New Roman" w:cs="Times New Roman"/>
          <w:sz w:val="24"/>
          <w:szCs w:val="24"/>
          <w:lang w:eastAsia="fi-FI"/>
        </w:rPr>
        <w:t xml:space="preserve">myös </w:t>
      </w:r>
      <w:r w:rsidRPr="002369A9">
        <w:rPr>
          <w:rFonts w:ascii="Times New Roman" w:eastAsia="Times New Roman" w:hAnsi="Times New Roman" w:cs="Times New Roman"/>
          <w:sz w:val="24"/>
          <w:szCs w:val="24"/>
          <w:lang w:eastAsia="fi-FI"/>
        </w:rPr>
        <w:t>ohjattavaan ja tilanteeseen liittyviä hyviä ja positiivisia asioita</w:t>
      </w:r>
      <w:r>
        <w:rPr>
          <w:rFonts w:ascii="Times New Roman" w:eastAsia="Times New Roman" w:hAnsi="Times New Roman" w:cs="Times New Roman"/>
          <w:sz w:val="24"/>
          <w:szCs w:val="24"/>
          <w:lang w:eastAsia="fi-FI"/>
        </w:rPr>
        <w:t xml:space="preserve"> ja voimavaroja</w:t>
      </w:r>
      <w:r w:rsidRPr="002369A9">
        <w:rPr>
          <w:rFonts w:ascii="Times New Roman" w:eastAsia="Times New Roman" w:hAnsi="Times New Roman" w:cs="Times New Roman"/>
          <w:sz w:val="24"/>
          <w:szCs w:val="24"/>
          <w:lang w:eastAsia="fi-FI"/>
        </w:rPr>
        <w:t>, jo</w:t>
      </w:r>
      <w:r>
        <w:rPr>
          <w:rFonts w:ascii="Times New Roman" w:eastAsia="Times New Roman" w:hAnsi="Times New Roman" w:cs="Times New Roman"/>
          <w:sz w:val="24"/>
          <w:szCs w:val="24"/>
          <w:lang w:eastAsia="fi-FI"/>
        </w:rPr>
        <w:t>t</w:t>
      </w:r>
      <w:r w:rsidRPr="002369A9">
        <w:rPr>
          <w:rFonts w:ascii="Times New Roman" w:eastAsia="Times New Roman" w:hAnsi="Times New Roman" w:cs="Times New Roman"/>
          <w:sz w:val="24"/>
          <w:szCs w:val="24"/>
          <w:lang w:eastAsia="fi-FI"/>
        </w:rPr>
        <w:t>ka luo</w:t>
      </w:r>
      <w:r>
        <w:rPr>
          <w:rFonts w:ascii="Times New Roman" w:eastAsia="Times New Roman" w:hAnsi="Times New Roman" w:cs="Times New Roman"/>
          <w:sz w:val="24"/>
          <w:szCs w:val="24"/>
          <w:lang w:eastAsia="fi-FI"/>
        </w:rPr>
        <w:t>vat</w:t>
      </w:r>
      <w:r w:rsidRPr="002369A9">
        <w:rPr>
          <w:rFonts w:ascii="Times New Roman" w:eastAsia="Times New Roman" w:hAnsi="Times New Roman" w:cs="Times New Roman"/>
          <w:sz w:val="24"/>
          <w:szCs w:val="24"/>
          <w:lang w:eastAsia="fi-FI"/>
        </w:rPr>
        <w:t xml:space="preserve"> toivoa ja tuke</w:t>
      </w:r>
      <w:r>
        <w:rPr>
          <w:rFonts w:ascii="Times New Roman" w:eastAsia="Times New Roman" w:hAnsi="Times New Roman" w:cs="Times New Roman"/>
          <w:sz w:val="24"/>
          <w:szCs w:val="24"/>
          <w:lang w:eastAsia="fi-FI"/>
        </w:rPr>
        <w:t>vat</w:t>
      </w:r>
      <w:r w:rsidRPr="002369A9">
        <w:rPr>
          <w:rFonts w:ascii="Times New Roman" w:eastAsia="Times New Roman" w:hAnsi="Times New Roman" w:cs="Times New Roman"/>
          <w:sz w:val="24"/>
          <w:szCs w:val="24"/>
          <w:lang w:eastAsia="fi-FI"/>
        </w:rPr>
        <w:t xml:space="preserve"> ohjattavaa tilanteessa.</w:t>
      </w:r>
      <w:r>
        <w:rPr>
          <w:rFonts w:ascii="Times New Roman" w:eastAsia="Times New Roman" w:hAnsi="Times New Roman" w:cs="Times New Roman"/>
          <w:sz w:val="24"/>
          <w:szCs w:val="24"/>
          <w:lang w:eastAsia="fi-FI"/>
        </w:rPr>
        <w:t xml:space="preserve"> (Em. 11.)</w:t>
      </w:r>
      <w:r w:rsidRPr="002369A9">
        <w:rPr>
          <w:rFonts w:ascii="Times New Roman" w:eastAsia="Times New Roman" w:hAnsi="Times New Roman" w:cs="Times New Roman"/>
          <w:sz w:val="24"/>
          <w:szCs w:val="24"/>
          <w:lang w:eastAsia="fi-FI"/>
        </w:rPr>
        <w:t xml:space="preserve"> </w:t>
      </w:r>
    </w:p>
    <w:p w:rsidR="00E56688" w:rsidRDefault="00E56688" w:rsidP="00E56688">
      <w:pPr>
        <w:autoSpaceDE w:val="0"/>
        <w:autoSpaceDN w:val="0"/>
        <w:adjustRightInd w:val="0"/>
        <w:spacing w:after="0" w:line="360" w:lineRule="auto"/>
        <w:ind w:left="360"/>
        <w:rPr>
          <w:rFonts w:ascii="Times New Roman" w:eastAsia="Times New Roman" w:hAnsi="Times New Roman" w:cs="Times New Roman"/>
          <w:sz w:val="24"/>
          <w:szCs w:val="24"/>
          <w:lang w:eastAsia="fi-FI"/>
        </w:rPr>
      </w:pPr>
    </w:p>
    <w:p w:rsidR="00E56688" w:rsidRDefault="00E56688" w:rsidP="00E56688">
      <w:pPr>
        <w:autoSpaceDE w:val="0"/>
        <w:autoSpaceDN w:val="0"/>
        <w:adjustRightInd w:val="0"/>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Huolen puheeksi ottaminen voidaan usein kokea hankalaksi ja sitä epäröidään tehdä. Taustalla saattaa olla pelko ohjattavan tai huoltajien loukkaantumisesta, välien huonontumisesta tai jopa ajatus väärässä olemisesta. Puheeksi oton siirtäminen antaa kuitenkin ongelmalle sekä huolelle aikaa kasvaa ja muuttua vaikeammaksi hoitaa. Jotta näin ei tapahtuisi, tarvitaan kunnioittavia huolikeskusteluja varhaisessa vaiheessa. (Huolen puheeksi ottaminen, 2014.)</w:t>
      </w:r>
    </w:p>
    <w:p w:rsidR="00E56688" w:rsidRDefault="00E56688" w:rsidP="00E56688">
      <w:pPr>
        <w:autoSpaceDE w:val="0"/>
        <w:autoSpaceDN w:val="0"/>
        <w:adjustRightInd w:val="0"/>
        <w:spacing w:after="0" w:line="360" w:lineRule="auto"/>
        <w:ind w:left="360"/>
        <w:rPr>
          <w:rFonts w:ascii="Times New Roman" w:eastAsia="Times New Roman" w:hAnsi="Times New Roman" w:cs="Times New Roman"/>
          <w:sz w:val="24"/>
          <w:szCs w:val="24"/>
          <w:lang w:eastAsia="fi-FI"/>
        </w:rPr>
      </w:pPr>
    </w:p>
    <w:p w:rsidR="00852025" w:rsidRDefault="00C56276" w:rsidP="003716F9">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Huolikeskusteluu</w:t>
      </w:r>
      <w:r w:rsidR="00DB3298">
        <w:rPr>
          <w:rFonts w:ascii="Times New Roman" w:eastAsia="Times New Roman" w:hAnsi="Times New Roman" w:cs="Times New Roman"/>
          <w:sz w:val="24"/>
          <w:szCs w:val="24"/>
          <w:lang w:eastAsia="fi-FI"/>
        </w:rPr>
        <w:t>n on syytä valmistautua</w:t>
      </w:r>
      <w:r>
        <w:rPr>
          <w:rFonts w:ascii="Times New Roman" w:eastAsia="Times New Roman" w:hAnsi="Times New Roman" w:cs="Times New Roman"/>
          <w:sz w:val="24"/>
          <w:szCs w:val="24"/>
          <w:lang w:eastAsia="fi-FI"/>
        </w:rPr>
        <w:t xml:space="preserve">. </w:t>
      </w:r>
      <w:r w:rsidR="00C71B0F">
        <w:rPr>
          <w:rFonts w:ascii="Times New Roman" w:eastAsia="Times New Roman" w:hAnsi="Times New Roman" w:cs="Times New Roman"/>
          <w:sz w:val="24"/>
          <w:szCs w:val="24"/>
          <w:lang w:eastAsia="fi-FI"/>
        </w:rPr>
        <w:t xml:space="preserve">Keskustelulle on hyvä varata tietty aika ja paikka, jossa voidaan rauhassa keskittyä ja purkaa huolen esiin nostamia </w:t>
      </w:r>
      <w:r w:rsidR="00A20557">
        <w:rPr>
          <w:rFonts w:ascii="Times New Roman" w:eastAsia="Times New Roman" w:hAnsi="Times New Roman" w:cs="Times New Roman"/>
          <w:sz w:val="24"/>
          <w:szCs w:val="24"/>
          <w:lang w:eastAsia="fi-FI"/>
        </w:rPr>
        <w:t xml:space="preserve">ja taustalla olevia </w:t>
      </w:r>
      <w:r w:rsidR="00C71B0F">
        <w:rPr>
          <w:rFonts w:ascii="Times New Roman" w:eastAsia="Times New Roman" w:hAnsi="Times New Roman" w:cs="Times New Roman"/>
          <w:sz w:val="24"/>
          <w:szCs w:val="24"/>
          <w:lang w:eastAsia="fi-FI"/>
        </w:rPr>
        <w:t xml:space="preserve">asioita. </w:t>
      </w:r>
      <w:r>
        <w:rPr>
          <w:rFonts w:ascii="Times New Roman" w:eastAsia="Times New Roman" w:hAnsi="Times New Roman" w:cs="Times New Roman"/>
          <w:sz w:val="24"/>
          <w:szCs w:val="24"/>
          <w:lang w:eastAsia="fi-FI"/>
        </w:rPr>
        <w:t>Tietoinen ennakointi</w:t>
      </w:r>
      <w:r w:rsidR="00414E2E">
        <w:rPr>
          <w:rFonts w:ascii="Times New Roman" w:eastAsia="Times New Roman" w:hAnsi="Times New Roman" w:cs="Times New Roman"/>
          <w:sz w:val="24"/>
          <w:szCs w:val="24"/>
          <w:lang w:eastAsia="fi-FI"/>
        </w:rPr>
        <w:t xml:space="preserve"> huolikeskustelun tukilomakkeen avulla auttaa valmistautumisessa. </w:t>
      </w:r>
      <w:r w:rsidR="00DB3298">
        <w:rPr>
          <w:rFonts w:ascii="Times New Roman" w:hAnsi="Times New Roman" w:cs="Times New Roman"/>
          <w:iCs/>
          <w:sz w:val="24"/>
          <w:szCs w:val="24"/>
        </w:rPr>
        <w:t>Lomake voi toimia myös oman toiminnan ja asioiden käsittelyn kehittämisen pohjana erilaisissa pulmatilanteissa</w:t>
      </w:r>
      <w:r w:rsidR="00DB3298" w:rsidRPr="0034433D">
        <w:rPr>
          <w:rFonts w:ascii="Times New Roman" w:hAnsi="Times New Roman" w:cs="Times New Roman"/>
          <w:iCs/>
          <w:sz w:val="24"/>
          <w:szCs w:val="24"/>
        </w:rPr>
        <w:t xml:space="preserve">. Ennen kaikkea lomake kuitenkin on ennakoiva, keskusteluun valmistava mahdollisuus.  </w:t>
      </w:r>
      <w:r w:rsidR="00DB3298" w:rsidRPr="0034433D">
        <w:rPr>
          <w:rFonts w:ascii="Times New Roman" w:eastAsia="Times New Roman" w:hAnsi="Times New Roman" w:cs="Times New Roman"/>
          <w:sz w:val="24"/>
          <w:szCs w:val="24"/>
          <w:lang w:eastAsia="fi-FI"/>
        </w:rPr>
        <w:t>Kun</w:t>
      </w:r>
      <w:r w:rsidR="00DB3298" w:rsidRPr="00086606">
        <w:rPr>
          <w:rFonts w:ascii="Times New Roman" w:eastAsia="Times New Roman" w:hAnsi="Times New Roman" w:cs="Times New Roman"/>
          <w:sz w:val="24"/>
          <w:szCs w:val="24"/>
          <w:lang w:eastAsia="fi-FI"/>
        </w:rPr>
        <w:t xml:space="preserve"> ohjaaja käy tukilomakkeen läpi ajatuksella ja pohtien siinä käsiteltäviä asioita, valmistautuu hän </w:t>
      </w:r>
      <w:r w:rsidR="00DB3298">
        <w:rPr>
          <w:rFonts w:ascii="Times New Roman" w:eastAsia="Times New Roman" w:hAnsi="Times New Roman" w:cs="Times New Roman"/>
          <w:sz w:val="24"/>
          <w:szCs w:val="24"/>
          <w:lang w:eastAsia="fi-FI"/>
        </w:rPr>
        <w:t>huoli</w:t>
      </w:r>
      <w:r w:rsidR="00DB3298" w:rsidRPr="00086606">
        <w:rPr>
          <w:rFonts w:ascii="Times New Roman" w:eastAsia="Times New Roman" w:hAnsi="Times New Roman" w:cs="Times New Roman"/>
          <w:sz w:val="24"/>
          <w:szCs w:val="24"/>
          <w:lang w:eastAsia="fi-FI"/>
        </w:rPr>
        <w:t>kesku</w:t>
      </w:r>
      <w:r w:rsidR="00DB3298">
        <w:rPr>
          <w:rFonts w:ascii="Times New Roman" w:eastAsia="Times New Roman" w:hAnsi="Times New Roman" w:cs="Times New Roman"/>
          <w:sz w:val="24"/>
          <w:szCs w:val="24"/>
          <w:lang w:eastAsia="fi-FI"/>
        </w:rPr>
        <w:t>steluun</w:t>
      </w:r>
      <w:r w:rsidR="00DB3298" w:rsidRPr="00086606">
        <w:rPr>
          <w:rFonts w:ascii="Times New Roman" w:eastAsia="Times New Roman" w:hAnsi="Times New Roman" w:cs="Times New Roman"/>
          <w:sz w:val="24"/>
          <w:szCs w:val="24"/>
          <w:lang w:eastAsia="fi-FI"/>
        </w:rPr>
        <w:t xml:space="preserve"> sekä varautuu erilaisiin mahdollisiin tilanteisiin. </w:t>
      </w:r>
      <w:r w:rsidR="00DB3298" w:rsidRPr="002369A9">
        <w:rPr>
          <w:rFonts w:ascii="Times New Roman" w:eastAsia="Times New Roman" w:hAnsi="Times New Roman" w:cs="Times New Roman"/>
          <w:sz w:val="24"/>
          <w:szCs w:val="24"/>
          <w:lang w:eastAsia="fi-FI"/>
        </w:rPr>
        <w:t>Ohjaajan täyttäessä tukilomaketta, hänen on hyvä pohtia mihin nimenomaiseen asiaan hän tarvitsee apua</w:t>
      </w:r>
      <w:r w:rsidR="00DB3298">
        <w:rPr>
          <w:rFonts w:ascii="Times New Roman" w:eastAsia="Times New Roman" w:hAnsi="Times New Roman" w:cs="Times New Roman"/>
          <w:sz w:val="24"/>
          <w:szCs w:val="24"/>
          <w:lang w:eastAsia="fi-FI"/>
        </w:rPr>
        <w:t>.</w:t>
      </w:r>
      <w:r w:rsidR="00DB3298" w:rsidRPr="00DB3298">
        <w:rPr>
          <w:rFonts w:ascii="Times New Roman" w:eastAsia="Times New Roman" w:hAnsi="Times New Roman" w:cs="Times New Roman"/>
          <w:sz w:val="24"/>
          <w:szCs w:val="24"/>
          <w:lang w:eastAsia="fi-FI"/>
        </w:rPr>
        <w:t xml:space="preserve"> </w:t>
      </w:r>
      <w:r w:rsidR="00DB3298">
        <w:rPr>
          <w:rFonts w:ascii="Times New Roman" w:eastAsia="Times New Roman" w:hAnsi="Times New Roman" w:cs="Times New Roman"/>
          <w:sz w:val="24"/>
          <w:szCs w:val="24"/>
          <w:lang w:eastAsia="fi-FI"/>
        </w:rPr>
        <w:t>(Eriksson, Arnkil</w:t>
      </w:r>
      <w:r w:rsidR="00DB3298" w:rsidRPr="00AC102E">
        <w:rPr>
          <w:rFonts w:ascii="Times New Roman" w:eastAsia="Times New Roman" w:hAnsi="Times New Roman" w:cs="Times New Roman"/>
          <w:sz w:val="24"/>
          <w:szCs w:val="24"/>
          <w:lang w:eastAsia="fi-FI"/>
        </w:rPr>
        <w:t xml:space="preserve"> 2012</w:t>
      </w:r>
      <w:r w:rsidR="00DB3298">
        <w:rPr>
          <w:rFonts w:ascii="Times New Roman" w:eastAsia="Times New Roman" w:hAnsi="Times New Roman" w:cs="Times New Roman"/>
          <w:sz w:val="24"/>
          <w:szCs w:val="24"/>
          <w:lang w:eastAsia="fi-FI"/>
        </w:rPr>
        <w:t>.</w:t>
      </w:r>
      <w:r w:rsidR="00DB3298" w:rsidRPr="00AC102E">
        <w:rPr>
          <w:rFonts w:ascii="Times New Roman" w:eastAsia="Times New Roman" w:hAnsi="Times New Roman" w:cs="Times New Roman"/>
          <w:sz w:val="24"/>
          <w:szCs w:val="24"/>
          <w:lang w:eastAsia="fi-FI"/>
        </w:rPr>
        <w:t xml:space="preserve"> </w:t>
      </w:r>
      <w:r w:rsidR="00DB3298">
        <w:rPr>
          <w:rFonts w:ascii="Times New Roman" w:eastAsia="Times New Roman" w:hAnsi="Times New Roman" w:cs="Times New Roman"/>
          <w:sz w:val="24"/>
          <w:szCs w:val="24"/>
          <w:lang w:eastAsia="fi-FI"/>
        </w:rPr>
        <w:t>12,</w:t>
      </w:r>
      <w:r w:rsidR="00DB3298" w:rsidRPr="00AC102E">
        <w:rPr>
          <w:rFonts w:ascii="Times New Roman" w:eastAsia="Times New Roman" w:hAnsi="Times New Roman" w:cs="Times New Roman"/>
          <w:sz w:val="24"/>
          <w:szCs w:val="24"/>
          <w:lang w:eastAsia="fi-FI"/>
        </w:rPr>
        <w:t xml:space="preserve"> Pitkänen, Sopanen</w:t>
      </w:r>
      <w:r w:rsidR="00DB3298">
        <w:rPr>
          <w:rFonts w:ascii="Times New Roman" w:eastAsia="Times New Roman" w:hAnsi="Times New Roman" w:cs="Times New Roman"/>
          <w:sz w:val="24"/>
          <w:szCs w:val="24"/>
          <w:lang w:eastAsia="fi-FI"/>
        </w:rPr>
        <w:t xml:space="preserve"> 2007.</w:t>
      </w:r>
      <w:r w:rsidR="00DB3298" w:rsidRPr="00AC102E">
        <w:rPr>
          <w:rFonts w:ascii="Times New Roman" w:eastAsia="Times New Roman" w:hAnsi="Times New Roman" w:cs="Times New Roman"/>
          <w:sz w:val="24"/>
          <w:szCs w:val="24"/>
          <w:lang w:eastAsia="fi-FI"/>
        </w:rPr>
        <w:t xml:space="preserve"> </w:t>
      </w:r>
      <w:r w:rsidR="00DB3298">
        <w:rPr>
          <w:rFonts w:ascii="Times New Roman" w:eastAsia="Times New Roman" w:hAnsi="Times New Roman" w:cs="Times New Roman"/>
          <w:sz w:val="24"/>
          <w:szCs w:val="24"/>
          <w:lang w:eastAsia="fi-FI"/>
        </w:rPr>
        <w:t>16</w:t>
      </w:r>
      <w:r w:rsidR="002F08BF">
        <w:rPr>
          <w:rFonts w:ascii="Times New Roman" w:eastAsia="Times New Roman" w:hAnsi="Times New Roman" w:cs="Times New Roman"/>
          <w:sz w:val="24"/>
          <w:szCs w:val="24"/>
          <w:lang w:eastAsia="fi-FI"/>
        </w:rPr>
        <w:t>.</w:t>
      </w:r>
      <w:r w:rsidR="00DB3298" w:rsidRPr="00AC102E">
        <w:rPr>
          <w:rFonts w:ascii="Times New Roman" w:eastAsia="Times New Roman" w:hAnsi="Times New Roman" w:cs="Times New Roman"/>
          <w:sz w:val="24"/>
          <w:szCs w:val="24"/>
          <w:lang w:eastAsia="fi-FI"/>
        </w:rPr>
        <w:t>)</w:t>
      </w:r>
      <w:r w:rsidR="00DB3298">
        <w:rPr>
          <w:rFonts w:ascii="Times New Roman" w:eastAsia="Times New Roman" w:hAnsi="Times New Roman" w:cs="Times New Roman"/>
          <w:sz w:val="24"/>
          <w:szCs w:val="24"/>
          <w:lang w:eastAsia="fi-FI"/>
        </w:rPr>
        <w:t xml:space="preserve"> </w:t>
      </w:r>
      <w:r w:rsidR="00414E2E">
        <w:rPr>
          <w:rFonts w:ascii="Times New Roman" w:eastAsia="Times New Roman" w:hAnsi="Times New Roman" w:cs="Times New Roman"/>
          <w:sz w:val="24"/>
          <w:szCs w:val="24"/>
          <w:lang w:eastAsia="fi-FI"/>
        </w:rPr>
        <w:t xml:space="preserve">Eriksson ja </w:t>
      </w:r>
      <w:proofErr w:type="spellStart"/>
      <w:r w:rsidR="00414E2E">
        <w:rPr>
          <w:rFonts w:ascii="Times New Roman" w:eastAsia="Times New Roman" w:hAnsi="Times New Roman" w:cs="Times New Roman"/>
          <w:sz w:val="24"/>
          <w:szCs w:val="24"/>
          <w:lang w:eastAsia="fi-FI"/>
        </w:rPr>
        <w:t>Arnkil</w:t>
      </w:r>
      <w:proofErr w:type="spellEnd"/>
      <w:r w:rsidR="00414E2E">
        <w:rPr>
          <w:rFonts w:ascii="Times New Roman" w:eastAsia="Times New Roman" w:hAnsi="Times New Roman" w:cs="Times New Roman"/>
          <w:sz w:val="24"/>
          <w:szCs w:val="24"/>
          <w:lang w:eastAsia="fi-FI"/>
        </w:rPr>
        <w:t xml:space="preserve"> ovat laatineet monisivuisen ennakointilomakkeen.</w:t>
      </w:r>
      <w:r w:rsidR="00DB3298">
        <w:rPr>
          <w:rFonts w:ascii="Times New Roman" w:eastAsia="Times New Roman" w:hAnsi="Times New Roman" w:cs="Times New Roman"/>
          <w:sz w:val="24"/>
          <w:szCs w:val="24"/>
          <w:lang w:eastAsia="fi-FI"/>
        </w:rPr>
        <w:t xml:space="preserve"> </w:t>
      </w:r>
      <w:r w:rsidR="00C657DC">
        <w:rPr>
          <w:rFonts w:ascii="Times New Roman" w:eastAsia="Times New Roman" w:hAnsi="Times New Roman" w:cs="Times New Roman"/>
          <w:sz w:val="24"/>
          <w:szCs w:val="24"/>
          <w:lang w:eastAsia="fi-FI"/>
        </w:rPr>
        <w:t xml:space="preserve">Laadin </w:t>
      </w:r>
      <w:proofErr w:type="spellStart"/>
      <w:r w:rsidR="00414E2E">
        <w:rPr>
          <w:rFonts w:ascii="Times New Roman" w:eastAsia="Times New Roman" w:hAnsi="Times New Roman" w:cs="Times New Roman"/>
          <w:sz w:val="24"/>
          <w:szCs w:val="24"/>
          <w:lang w:eastAsia="fi-FI"/>
        </w:rPr>
        <w:t>Samp</w:t>
      </w:r>
      <w:r w:rsidR="00A20557">
        <w:rPr>
          <w:rFonts w:ascii="Times New Roman" w:eastAsia="Times New Roman" w:hAnsi="Times New Roman" w:cs="Times New Roman"/>
          <w:sz w:val="24"/>
          <w:szCs w:val="24"/>
          <w:lang w:eastAsia="fi-FI"/>
        </w:rPr>
        <w:t>on</w:t>
      </w:r>
      <w:proofErr w:type="spellEnd"/>
      <w:r w:rsidR="00A20557">
        <w:rPr>
          <w:rFonts w:ascii="Times New Roman" w:eastAsia="Times New Roman" w:hAnsi="Times New Roman" w:cs="Times New Roman"/>
          <w:sz w:val="24"/>
          <w:szCs w:val="24"/>
          <w:lang w:eastAsia="fi-FI"/>
        </w:rPr>
        <w:t xml:space="preserve"> huoli </w:t>
      </w:r>
      <w:r w:rsidR="00ED2547">
        <w:rPr>
          <w:rFonts w:ascii="Times New Roman" w:eastAsia="Times New Roman" w:hAnsi="Times New Roman" w:cs="Times New Roman"/>
          <w:sz w:val="24"/>
          <w:szCs w:val="24"/>
          <w:lang w:eastAsia="fi-FI"/>
        </w:rPr>
        <w:t>puheeksi</w:t>
      </w:r>
      <w:r w:rsidR="00A20557">
        <w:rPr>
          <w:rFonts w:ascii="Times New Roman" w:eastAsia="Times New Roman" w:hAnsi="Times New Roman" w:cs="Times New Roman"/>
          <w:sz w:val="24"/>
          <w:szCs w:val="24"/>
          <w:lang w:eastAsia="fi-FI"/>
        </w:rPr>
        <w:t>-malliin</w:t>
      </w:r>
      <w:r w:rsidR="00ED2547">
        <w:rPr>
          <w:rFonts w:ascii="Times New Roman" w:eastAsia="Times New Roman" w:hAnsi="Times New Roman" w:cs="Times New Roman"/>
          <w:sz w:val="24"/>
          <w:szCs w:val="24"/>
          <w:lang w:eastAsia="fi-FI"/>
        </w:rPr>
        <w:t xml:space="preserve"> yksisivu</w:t>
      </w:r>
      <w:r w:rsidR="006805A8">
        <w:rPr>
          <w:rFonts w:ascii="Times New Roman" w:eastAsia="Times New Roman" w:hAnsi="Times New Roman" w:cs="Times New Roman"/>
          <w:sz w:val="24"/>
          <w:szCs w:val="24"/>
          <w:lang w:eastAsia="fi-FI"/>
        </w:rPr>
        <w:t>isen tukiloma</w:t>
      </w:r>
      <w:r w:rsidR="00C657DC">
        <w:rPr>
          <w:rFonts w:ascii="Times New Roman" w:eastAsia="Times New Roman" w:hAnsi="Times New Roman" w:cs="Times New Roman"/>
          <w:sz w:val="24"/>
          <w:szCs w:val="24"/>
          <w:lang w:eastAsia="fi-FI"/>
        </w:rPr>
        <w:t>k</w:t>
      </w:r>
      <w:r w:rsidR="006805A8">
        <w:rPr>
          <w:rFonts w:ascii="Times New Roman" w:eastAsia="Times New Roman" w:hAnsi="Times New Roman" w:cs="Times New Roman"/>
          <w:sz w:val="24"/>
          <w:szCs w:val="24"/>
          <w:lang w:eastAsia="fi-FI"/>
        </w:rPr>
        <w:t>ke</w:t>
      </w:r>
      <w:r w:rsidR="00C657DC">
        <w:rPr>
          <w:rFonts w:ascii="Times New Roman" w:eastAsia="Times New Roman" w:hAnsi="Times New Roman" w:cs="Times New Roman"/>
          <w:sz w:val="24"/>
          <w:szCs w:val="24"/>
          <w:lang w:eastAsia="fi-FI"/>
        </w:rPr>
        <w:t>en</w:t>
      </w:r>
      <w:r w:rsidR="006805A8">
        <w:rPr>
          <w:rFonts w:ascii="Times New Roman" w:eastAsia="Times New Roman" w:hAnsi="Times New Roman" w:cs="Times New Roman"/>
          <w:sz w:val="24"/>
          <w:szCs w:val="24"/>
          <w:lang w:eastAsia="fi-FI"/>
        </w:rPr>
        <w:t>. Y</w:t>
      </w:r>
      <w:r w:rsidR="00ED2547">
        <w:rPr>
          <w:rFonts w:ascii="Times New Roman" w:eastAsia="Times New Roman" w:hAnsi="Times New Roman" w:cs="Times New Roman"/>
          <w:sz w:val="24"/>
          <w:szCs w:val="24"/>
          <w:lang w:eastAsia="fi-FI"/>
        </w:rPr>
        <w:t>ksisivui</w:t>
      </w:r>
      <w:r w:rsidR="00507828">
        <w:rPr>
          <w:rFonts w:ascii="Times New Roman" w:eastAsia="Times New Roman" w:hAnsi="Times New Roman" w:cs="Times New Roman"/>
          <w:sz w:val="24"/>
          <w:szCs w:val="24"/>
          <w:lang w:eastAsia="fi-FI"/>
        </w:rPr>
        <w:t>sena se on helposti</w:t>
      </w:r>
      <w:r w:rsidR="006805A8">
        <w:rPr>
          <w:rFonts w:ascii="Times New Roman" w:eastAsia="Times New Roman" w:hAnsi="Times New Roman" w:cs="Times New Roman"/>
          <w:sz w:val="24"/>
          <w:szCs w:val="24"/>
          <w:lang w:eastAsia="fi-FI"/>
        </w:rPr>
        <w:t xml:space="preserve"> ja vaivattoma</w:t>
      </w:r>
      <w:r w:rsidR="00507828">
        <w:rPr>
          <w:rFonts w:ascii="Times New Roman" w:eastAsia="Times New Roman" w:hAnsi="Times New Roman" w:cs="Times New Roman"/>
          <w:sz w:val="24"/>
          <w:szCs w:val="24"/>
          <w:lang w:eastAsia="fi-FI"/>
        </w:rPr>
        <w:t>sti</w:t>
      </w:r>
      <w:r w:rsidR="006805A8">
        <w:rPr>
          <w:rFonts w:ascii="Times New Roman" w:eastAsia="Times New Roman" w:hAnsi="Times New Roman" w:cs="Times New Roman"/>
          <w:sz w:val="24"/>
          <w:szCs w:val="24"/>
          <w:lang w:eastAsia="fi-FI"/>
        </w:rPr>
        <w:t xml:space="preserve"> </w:t>
      </w:r>
      <w:r w:rsidR="00C71B0F">
        <w:rPr>
          <w:rFonts w:ascii="Times New Roman" w:eastAsia="Times New Roman" w:hAnsi="Times New Roman" w:cs="Times New Roman"/>
          <w:sz w:val="24"/>
          <w:szCs w:val="24"/>
          <w:lang w:eastAsia="fi-FI"/>
        </w:rPr>
        <w:t xml:space="preserve">käyttöönotettavissa ja </w:t>
      </w:r>
      <w:r w:rsidR="006805A8">
        <w:rPr>
          <w:rFonts w:ascii="Times New Roman" w:eastAsia="Times New Roman" w:hAnsi="Times New Roman" w:cs="Times New Roman"/>
          <w:sz w:val="24"/>
          <w:szCs w:val="24"/>
          <w:lang w:eastAsia="fi-FI"/>
        </w:rPr>
        <w:t>t</w:t>
      </w:r>
      <w:r w:rsidR="00ED2547">
        <w:rPr>
          <w:rFonts w:ascii="Times New Roman" w:eastAsia="Times New Roman" w:hAnsi="Times New Roman" w:cs="Times New Roman"/>
          <w:sz w:val="24"/>
          <w:szCs w:val="24"/>
          <w:lang w:eastAsia="fi-FI"/>
        </w:rPr>
        <w:t>äyt</w:t>
      </w:r>
      <w:r w:rsidR="006805A8">
        <w:rPr>
          <w:rFonts w:ascii="Times New Roman" w:eastAsia="Times New Roman" w:hAnsi="Times New Roman" w:cs="Times New Roman"/>
          <w:sz w:val="24"/>
          <w:szCs w:val="24"/>
          <w:lang w:eastAsia="fi-FI"/>
        </w:rPr>
        <w:t>et</w:t>
      </w:r>
      <w:r w:rsidR="00ED2547">
        <w:rPr>
          <w:rFonts w:ascii="Times New Roman" w:eastAsia="Times New Roman" w:hAnsi="Times New Roman" w:cs="Times New Roman"/>
          <w:sz w:val="24"/>
          <w:szCs w:val="24"/>
          <w:lang w:eastAsia="fi-FI"/>
        </w:rPr>
        <w:t>tä</w:t>
      </w:r>
      <w:r w:rsidR="006805A8">
        <w:rPr>
          <w:rFonts w:ascii="Times New Roman" w:eastAsia="Times New Roman" w:hAnsi="Times New Roman" w:cs="Times New Roman"/>
          <w:sz w:val="24"/>
          <w:szCs w:val="24"/>
          <w:lang w:eastAsia="fi-FI"/>
        </w:rPr>
        <w:t>v</w:t>
      </w:r>
      <w:r w:rsidR="00ED2547">
        <w:rPr>
          <w:rFonts w:ascii="Times New Roman" w:eastAsia="Times New Roman" w:hAnsi="Times New Roman" w:cs="Times New Roman"/>
          <w:sz w:val="24"/>
          <w:szCs w:val="24"/>
          <w:lang w:eastAsia="fi-FI"/>
        </w:rPr>
        <w:t>i</w:t>
      </w:r>
      <w:r w:rsidR="006805A8">
        <w:rPr>
          <w:rFonts w:ascii="Times New Roman" w:eastAsia="Times New Roman" w:hAnsi="Times New Roman" w:cs="Times New Roman"/>
          <w:sz w:val="24"/>
          <w:szCs w:val="24"/>
          <w:lang w:eastAsia="fi-FI"/>
        </w:rPr>
        <w:t>ssä</w:t>
      </w:r>
      <w:r w:rsidR="00C71B0F">
        <w:rPr>
          <w:rFonts w:ascii="Times New Roman" w:eastAsia="Times New Roman" w:hAnsi="Times New Roman" w:cs="Times New Roman"/>
          <w:sz w:val="24"/>
          <w:szCs w:val="24"/>
          <w:lang w:eastAsia="fi-FI"/>
        </w:rPr>
        <w:t>.</w:t>
      </w:r>
      <w:r w:rsidR="00852025">
        <w:rPr>
          <w:rFonts w:ascii="Times New Roman" w:eastAsia="Times New Roman" w:hAnsi="Times New Roman" w:cs="Times New Roman"/>
          <w:sz w:val="24"/>
          <w:szCs w:val="24"/>
          <w:lang w:eastAsia="fi-FI"/>
        </w:rPr>
        <w:t xml:space="preserve"> Toki lomakkeen laajuus riippuu asia- ja työpaikkayhteydestä ja se on hyvä laatia tarpeiden pohjalta käytännölliseksi. </w:t>
      </w:r>
      <w:r w:rsidR="00C71B0F">
        <w:rPr>
          <w:rFonts w:ascii="Times New Roman" w:eastAsia="Times New Roman" w:hAnsi="Times New Roman" w:cs="Times New Roman"/>
          <w:sz w:val="24"/>
          <w:szCs w:val="24"/>
          <w:lang w:eastAsia="fi-FI"/>
        </w:rPr>
        <w:t>Tukilomake jakautuu kolmeen selkeään kokonaisuuteen kysymyksiä: huolen määrittäminen, tap</w:t>
      </w:r>
      <w:r w:rsidR="00A20557">
        <w:rPr>
          <w:rFonts w:ascii="Times New Roman" w:eastAsia="Times New Roman" w:hAnsi="Times New Roman" w:cs="Times New Roman"/>
          <w:sz w:val="24"/>
          <w:szCs w:val="24"/>
          <w:lang w:eastAsia="fi-FI"/>
        </w:rPr>
        <w:t>aamisen suunnittelu ja reflektointi tapaamisen jälkeen</w:t>
      </w:r>
      <w:r w:rsidR="00C71B0F">
        <w:rPr>
          <w:rFonts w:ascii="Times New Roman" w:eastAsia="Times New Roman" w:hAnsi="Times New Roman" w:cs="Times New Roman"/>
          <w:sz w:val="24"/>
          <w:szCs w:val="24"/>
          <w:lang w:eastAsia="fi-FI"/>
        </w:rPr>
        <w:t>.</w:t>
      </w:r>
      <w:r w:rsidR="00386D56">
        <w:rPr>
          <w:rFonts w:ascii="Times New Roman" w:eastAsia="Times New Roman" w:hAnsi="Times New Roman" w:cs="Times New Roman"/>
          <w:sz w:val="24"/>
          <w:szCs w:val="24"/>
          <w:lang w:eastAsia="fi-FI"/>
        </w:rPr>
        <w:t xml:space="preserve"> </w:t>
      </w:r>
    </w:p>
    <w:p w:rsidR="00B93706" w:rsidRDefault="00B93706" w:rsidP="003716F9">
      <w:pPr>
        <w:spacing w:after="0" w:line="360" w:lineRule="auto"/>
        <w:ind w:left="360"/>
        <w:rPr>
          <w:rFonts w:ascii="Times New Roman" w:eastAsia="Times New Roman" w:hAnsi="Times New Roman" w:cs="Times New Roman"/>
          <w:sz w:val="24"/>
          <w:szCs w:val="24"/>
          <w:lang w:eastAsia="fi-FI"/>
        </w:rPr>
      </w:pPr>
    </w:p>
    <w:p w:rsidR="00BB7484" w:rsidRDefault="00BB7484" w:rsidP="00FD284A">
      <w:pPr>
        <w:spacing w:after="0" w:line="360" w:lineRule="auto"/>
        <w:ind w:left="360"/>
        <w:rPr>
          <w:rFonts w:ascii="Times New Roman" w:eastAsia="Times New Roman" w:hAnsi="Times New Roman" w:cs="Times New Roman"/>
          <w:sz w:val="24"/>
          <w:szCs w:val="24"/>
          <w:lang w:eastAsia="fi-FI"/>
        </w:rPr>
      </w:pPr>
    </w:p>
    <w:p w:rsidR="00507828" w:rsidRDefault="00507828" w:rsidP="00FD284A">
      <w:pPr>
        <w:spacing w:after="0" w:line="36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 xml:space="preserve">Huolta määrittäessä ohjaaja nimeää perustiedon opiskelijasta ja niistä henkilöistä, jotka osallistuvat huolikeskusteluun. Tärkeää on kuvata huoli, mille tasolle se asettuu ja mitä piirteitä ja konkreettisia asioita huoleen liittyy. Edellisten lisäksi oleellista on pohtia mitä mahdollisesti tapahtuu, jos huolta ei oteta puheeksi. </w:t>
      </w:r>
      <w:r w:rsidR="00B917A7">
        <w:rPr>
          <w:rFonts w:ascii="Times New Roman" w:eastAsia="Times New Roman" w:hAnsi="Times New Roman" w:cs="Times New Roman"/>
          <w:sz w:val="24"/>
          <w:szCs w:val="24"/>
          <w:lang w:eastAsia="fi-FI"/>
        </w:rPr>
        <w:t>Keskeiset käsiteltävät asiat on hyvä kirjata muistiin; Mitä hyvää ohjaaja voi kertoa tilanteesta ja ohjattavasta. Miten ohjaaja voi yhdessä ohjattavan ja huoltajan kanssa auttaa ja tukea ohjattavaa. Ohjaaja voidaan kokea uhkaksi ja siksi onkin hyvä ennakkoon pohtia miten tällainen uhkakokemus olisi vältettävissä</w:t>
      </w:r>
      <w:r w:rsidR="00557617">
        <w:rPr>
          <w:rFonts w:ascii="Times New Roman" w:eastAsia="Times New Roman" w:hAnsi="Times New Roman" w:cs="Times New Roman"/>
          <w:sz w:val="24"/>
          <w:szCs w:val="24"/>
          <w:lang w:eastAsia="fi-FI"/>
        </w:rPr>
        <w:t xml:space="preserve"> keskustelun aikana</w:t>
      </w:r>
      <w:r w:rsidR="00B917A7">
        <w:rPr>
          <w:rFonts w:ascii="Times New Roman" w:eastAsia="Times New Roman" w:hAnsi="Times New Roman" w:cs="Times New Roman"/>
          <w:sz w:val="24"/>
          <w:szCs w:val="24"/>
          <w:lang w:eastAsia="fi-FI"/>
        </w:rPr>
        <w:t xml:space="preserve">. </w:t>
      </w:r>
      <w:r w:rsidR="00B917A7">
        <w:rPr>
          <w:rFonts w:ascii="Times New Roman" w:eastAsia="Times New Roman" w:hAnsi="Times New Roman" w:cs="Times New Roman"/>
          <w:sz w:val="24"/>
          <w:szCs w:val="24"/>
          <w:lang w:eastAsia="fi-FI"/>
        </w:rPr>
        <w:lastRenderedPageBreak/>
        <w:t>Jälkikäteen ohjaaja</w:t>
      </w:r>
      <w:r w:rsidR="003642F7">
        <w:rPr>
          <w:rFonts w:ascii="Times New Roman" w:eastAsia="Times New Roman" w:hAnsi="Times New Roman" w:cs="Times New Roman"/>
          <w:sz w:val="24"/>
          <w:szCs w:val="24"/>
          <w:lang w:eastAsia="fi-FI"/>
        </w:rPr>
        <w:t>n</w:t>
      </w:r>
      <w:r w:rsidR="00B917A7">
        <w:rPr>
          <w:rFonts w:ascii="Times New Roman" w:eastAsia="Times New Roman" w:hAnsi="Times New Roman" w:cs="Times New Roman"/>
          <w:sz w:val="24"/>
          <w:szCs w:val="24"/>
          <w:lang w:eastAsia="fi-FI"/>
        </w:rPr>
        <w:t xml:space="preserve"> </w:t>
      </w:r>
      <w:r w:rsidR="003642F7">
        <w:rPr>
          <w:rFonts w:ascii="Times New Roman" w:eastAsia="Times New Roman" w:hAnsi="Times New Roman" w:cs="Times New Roman"/>
          <w:sz w:val="24"/>
          <w:szCs w:val="24"/>
          <w:lang w:eastAsia="fi-FI"/>
        </w:rPr>
        <w:t xml:space="preserve">on hyvä </w:t>
      </w:r>
      <w:r w:rsidR="00B917A7">
        <w:rPr>
          <w:rFonts w:ascii="Times New Roman" w:eastAsia="Times New Roman" w:hAnsi="Times New Roman" w:cs="Times New Roman"/>
          <w:sz w:val="24"/>
          <w:szCs w:val="24"/>
          <w:lang w:eastAsia="fi-FI"/>
        </w:rPr>
        <w:t>reflektoida pidettyä huolikeskustelua, sen onnistumista ja saavutettuja tuloksia</w:t>
      </w:r>
      <w:r w:rsidR="00A73368">
        <w:rPr>
          <w:rFonts w:ascii="Times New Roman" w:eastAsia="Times New Roman" w:hAnsi="Times New Roman" w:cs="Times New Roman"/>
          <w:sz w:val="24"/>
          <w:szCs w:val="24"/>
          <w:lang w:eastAsia="fi-FI"/>
        </w:rPr>
        <w:t xml:space="preserve"> sekä sitä, mikä on mahdollisesti seuraava askel huolen hälventämisessä</w:t>
      </w:r>
      <w:r w:rsidR="00B917A7">
        <w:rPr>
          <w:rFonts w:ascii="Times New Roman" w:eastAsia="Times New Roman" w:hAnsi="Times New Roman" w:cs="Times New Roman"/>
          <w:sz w:val="24"/>
          <w:szCs w:val="24"/>
          <w:lang w:eastAsia="fi-FI"/>
        </w:rPr>
        <w:t xml:space="preserve">. </w:t>
      </w:r>
    </w:p>
    <w:p w:rsidR="00507828" w:rsidRDefault="00507828" w:rsidP="00FD284A">
      <w:pPr>
        <w:spacing w:after="0" w:line="360" w:lineRule="auto"/>
        <w:ind w:left="360"/>
        <w:rPr>
          <w:rFonts w:ascii="Times New Roman" w:eastAsia="Times New Roman" w:hAnsi="Times New Roman" w:cs="Times New Roman"/>
          <w:sz w:val="24"/>
          <w:szCs w:val="24"/>
          <w:lang w:eastAsia="fi-FI"/>
        </w:rPr>
      </w:pPr>
    </w:p>
    <w:p w:rsidR="001A33B7" w:rsidRDefault="00852025" w:rsidP="00DB3298">
      <w:pPr>
        <w:spacing w:after="0" w:line="360" w:lineRule="auto"/>
        <w:ind w:left="360"/>
        <w:rPr>
          <w:rFonts w:ascii="Times New Roman" w:hAnsi="Times New Roman" w:cs="Times New Roman"/>
          <w:sz w:val="24"/>
          <w:szCs w:val="24"/>
        </w:rPr>
      </w:pPr>
      <w:r w:rsidRPr="0034433D">
        <w:rPr>
          <w:rFonts w:ascii="Times New Roman" w:hAnsi="Times New Roman" w:cs="Times New Roman"/>
          <w:sz w:val="24"/>
          <w:szCs w:val="24"/>
        </w:rPr>
        <w:t>Oppimisen, kehityksen ja kasvun sekä sosiaalisen kanssakäymisen tuen tarpeen tiedostaminen ja turvaaminen o</w:t>
      </w:r>
      <w:r w:rsidR="00DA65C8">
        <w:rPr>
          <w:rFonts w:ascii="Times New Roman" w:hAnsi="Times New Roman" w:cs="Times New Roman"/>
          <w:sz w:val="24"/>
          <w:szCs w:val="24"/>
        </w:rPr>
        <w:t>vat</w:t>
      </w:r>
      <w:r w:rsidRPr="0034433D">
        <w:rPr>
          <w:rFonts w:ascii="Times New Roman" w:hAnsi="Times New Roman" w:cs="Times New Roman"/>
          <w:sz w:val="24"/>
          <w:szCs w:val="24"/>
        </w:rPr>
        <w:t xml:space="preserve"> keskei</w:t>
      </w:r>
      <w:r w:rsidR="00DA65C8">
        <w:rPr>
          <w:rFonts w:ascii="Times New Roman" w:hAnsi="Times New Roman" w:cs="Times New Roman"/>
          <w:sz w:val="24"/>
          <w:szCs w:val="24"/>
        </w:rPr>
        <w:t>siä</w:t>
      </w:r>
      <w:r w:rsidR="00A20557">
        <w:rPr>
          <w:rFonts w:ascii="Times New Roman" w:hAnsi="Times New Roman" w:cs="Times New Roman"/>
          <w:sz w:val="24"/>
          <w:szCs w:val="24"/>
        </w:rPr>
        <w:t xml:space="preserve"> tekij</w:t>
      </w:r>
      <w:r w:rsidR="00DA65C8">
        <w:rPr>
          <w:rFonts w:ascii="Times New Roman" w:hAnsi="Times New Roman" w:cs="Times New Roman"/>
          <w:sz w:val="24"/>
          <w:szCs w:val="24"/>
        </w:rPr>
        <w:t>öitä</w:t>
      </w:r>
      <w:r w:rsidR="00A20557">
        <w:rPr>
          <w:rFonts w:ascii="Times New Roman" w:hAnsi="Times New Roman" w:cs="Times New Roman"/>
          <w:sz w:val="24"/>
          <w:szCs w:val="24"/>
        </w:rPr>
        <w:t xml:space="preserve"> lapsen ja nuoren opiskelussa</w:t>
      </w:r>
      <w:r w:rsidRPr="0034433D">
        <w:rPr>
          <w:rFonts w:ascii="Times New Roman" w:hAnsi="Times New Roman" w:cs="Times New Roman"/>
          <w:sz w:val="24"/>
          <w:szCs w:val="24"/>
        </w:rPr>
        <w:t>.</w:t>
      </w:r>
      <w:r w:rsidR="00A20557">
        <w:rPr>
          <w:rFonts w:ascii="Times New Roman" w:hAnsi="Times New Roman" w:cs="Times New Roman"/>
          <w:sz w:val="24"/>
          <w:szCs w:val="24"/>
        </w:rPr>
        <w:t xml:space="preserve"> </w:t>
      </w:r>
      <w:r w:rsidR="00DA65C8">
        <w:rPr>
          <w:rFonts w:ascii="Times New Roman" w:hAnsi="Times New Roman" w:cs="Times New Roman"/>
          <w:sz w:val="24"/>
          <w:szCs w:val="24"/>
        </w:rPr>
        <w:t xml:space="preserve">On tärkeää, että ohjaushenkilöstö osaa ja uskaltaa puuttua pulmatilanteisiin riittävän ajoissa. </w:t>
      </w:r>
      <w:r w:rsidR="002F08BF">
        <w:rPr>
          <w:rFonts w:ascii="Times New Roman" w:hAnsi="Times New Roman" w:cs="Times New Roman"/>
          <w:sz w:val="24"/>
          <w:szCs w:val="24"/>
        </w:rPr>
        <w:t xml:space="preserve">Tällöin on mahdollista auttaa ja tukea opiskelijaa varhain. </w:t>
      </w:r>
      <w:r w:rsidR="00A20557">
        <w:rPr>
          <w:rFonts w:ascii="Times New Roman" w:hAnsi="Times New Roman" w:cs="Times New Roman"/>
          <w:sz w:val="24"/>
          <w:szCs w:val="24"/>
        </w:rPr>
        <w:t>H</w:t>
      </w:r>
      <w:r>
        <w:rPr>
          <w:rFonts w:ascii="Times New Roman" w:hAnsi="Times New Roman" w:cs="Times New Roman"/>
          <w:sz w:val="24"/>
          <w:szCs w:val="24"/>
        </w:rPr>
        <w:t>uoli puheeksi toimintamalli</w:t>
      </w:r>
      <w:r w:rsidR="00A20557">
        <w:rPr>
          <w:rFonts w:ascii="Times New Roman" w:hAnsi="Times New Roman" w:cs="Times New Roman"/>
          <w:sz w:val="24"/>
          <w:szCs w:val="24"/>
        </w:rPr>
        <w:t xml:space="preserve"> palvelee oppilait</w:t>
      </w:r>
      <w:r w:rsidR="00B917A7">
        <w:rPr>
          <w:rFonts w:ascii="Times New Roman" w:hAnsi="Times New Roman" w:cs="Times New Roman"/>
          <w:sz w:val="24"/>
          <w:szCs w:val="24"/>
        </w:rPr>
        <w:t>oksen jokapäiväistä työtä. Se antaa</w:t>
      </w:r>
      <w:r w:rsidR="00A73368">
        <w:rPr>
          <w:rFonts w:ascii="Times New Roman" w:hAnsi="Times New Roman" w:cs="Times New Roman"/>
          <w:sz w:val="24"/>
          <w:szCs w:val="24"/>
        </w:rPr>
        <w:t xml:space="preserve"> ohjaajille ja opettajille</w:t>
      </w:r>
      <w:r>
        <w:rPr>
          <w:rFonts w:ascii="Times New Roman" w:hAnsi="Times New Roman" w:cs="Times New Roman"/>
          <w:sz w:val="24"/>
          <w:szCs w:val="24"/>
        </w:rPr>
        <w:t xml:space="preserve"> työväline</w:t>
      </w:r>
      <w:r w:rsidR="00B917A7">
        <w:rPr>
          <w:rFonts w:ascii="Times New Roman" w:hAnsi="Times New Roman" w:cs="Times New Roman"/>
          <w:sz w:val="24"/>
          <w:szCs w:val="24"/>
        </w:rPr>
        <w:t>en</w:t>
      </w:r>
      <w:r w:rsidR="00C52B64">
        <w:rPr>
          <w:rFonts w:ascii="Times New Roman" w:hAnsi="Times New Roman" w:cs="Times New Roman"/>
          <w:sz w:val="24"/>
          <w:szCs w:val="24"/>
        </w:rPr>
        <w:t xml:space="preserve"> huolien </w:t>
      </w:r>
      <w:r w:rsidR="00D85418">
        <w:rPr>
          <w:rFonts w:ascii="Times New Roman" w:hAnsi="Times New Roman" w:cs="Times New Roman"/>
          <w:sz w:val="24"/>
          <w:szCs w:val="24"/>
        </w:rPr>
        <w:t xml:space="preserve">esiin nostamiseen ja </w:t>
      </w:r>
      <w:r w:rsidR="00C52B64">
        <w:rPr>
          <w:rFonts w:ascii="Times New Roman" w:hAnsi="Times New Roman" w:cs="Times New Roman"/>
          <w:sz w:val="24"/>
          <w:szCs w:val="24"/>
        </w:rPr>
        <w:t>hälventämiseen</w:t>
      </w:r>
      <w:r w:rsidR="00A20557">
        <w:rPr>
          <w:rFonts w:ascii="Times New Roman" w:hAnsi="Times New Roman" w:cs="Times New Roman"/>
          <w:sz w:val="24"/>
          <w:szCs w:val="24"/>
        </w:rPr>
        <w:t xml:space="preserve"> </w:t>
      </w:r>
      <w:r w:rsidR="00D85418">
        <w:rPr>
          <w:rFonts w:ascii="Times New Roman" w:hAnsi="Times New Roman" w:cs="Times New Roman"/>
          <w:sz w:val="24"/>
          <w:szCs w:val="24"/>
        </w:rPr>
        <w:t>sekä</w:t>
      </w:r>
      <w:r w:rsidR="00A20557">
        <w:rPr>
          <w:rFonts w:ascii="Times New Roman" w:hAnsi="Times New Roman" w:cs="Times New Roman"/>
          <w:sz w:val="24"/>
          <w:szCs w:val="24"/>
        </w:rPr>
        <w:t xml:space="preserve"> opiskelijan auttamiseen</w:t>
      </w:r>
      <w:r w:rsidR="00C52B64">
        <w:rPr>
          <w:rFonts w:ascii="Times New Roman" w:hAnsi="Times New Roman" w:cs="Times New Roman"/>
          <w:sz w:val="24"/>
          <w:szCs w:val="24"/>
        </w:rPr>
        <w:t>.</w:t>
      </w:r>
      <w:r>
        <w:rPr>
          <w:rFonts w:ascii="Times New Roman" w:hAnsi="Times New Roman" w:cs="Times New Roman"/>
          <w:sz w:val="24"/>
          <w:szCs w:val="24"/>
        </w:rPr>
        <w:t xml:space="preserve">  </w:t>
      </w:r>
    </w:p>
    <w:p w:rsidR="00E10729" w:rsidRDefault="00E10729" w:rsidP="00DB3298">
      <w:pPr>
        <w:spacing w:after="0" w:line="360" w:lineRule="auto"/>
        <w:ind w:left="360"/>
        <w:rPr>
          <w:rFonts w:ascii="Times New Roman" w:hAnsi="Times New Roman" w:cs="Times New Roman"/>
          <w:sz w:val="24"/>
          <w:szCs w:val="24"/>
        </w:rPr>
      </w:pPr>
    </w:p>
    <w:p w:rsidR="00E10729" w:rsidRDefault="00E10729" w:rsidP="00DB3298">
      <w:pPr>
        <w:spacing w:after="0" w:line="360" w:lineRule="auto"/>
        <w:ind w:left="360"/>
        <w:rPr>
          <w:rFonts w:ascii="Times New Roman" w:hAnsi="Times New Roman" w:cs="Times New Roman"/>
          <w:sz w:val="24"/>
          <w:szCs w:val="24"/>
        </w:rPr>
      </w:pPr>
    </w:p>
    <w:p w:rsidR="001F6C4D" w:rsidRDefault="00E10729" w:rsidP="001F6C4D">
      <w:pPr>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bCs/>
          <w:color w:val="000000"/>
          <w:sz w:val="24"/>
          <w:szCs w:val="24"/>
        </w:rPr>
        <w:t>E</w:t>
      </w:r>
      <w:r w:rsidRPr="00316024">
        <w:rPr>
          <w:rFonts w:ascii="Times New Roman" w:hAnsi="Times New Roman" w:cs="Times New Roman"/>
          <w:bCs/>
          <w:color w:val="000000"/>
          <w:sz w:val="24"/>
          <w:szCs w:val="24"/>
        </w:rPr>
        <w:t>riksson</w:t>
      </w:r>
      <w:r>
        <w:rPr>
          <w:rFonts w:ascii="Times New Roman" w:hAnsi="Times New Roman" w:cs="Times New Roman"/>
          <w:bCs/>
          <w:color w:val="000000"/>
          <w:sz w:val="24"/>
          <w:szCs w:val="24"/>
        </w:rPr>
        <w:t xml:space="preserve"> E.</w:t>
      </w:r>
      <w:r w:rsidRPr="00316024">
        <w:rPr>
          <w:rFonts w:ascii="Times New Roman" w:hAnsi="Times New Roman" w:cs="Times New Roman"/>
          <w:bCs/>
          <w:color w:val="000000"/>
          <w:sz w:val="24"/>
          <w:szCs w:val="24"/>
        </w:rPr>
        <w:t xml:space="preserve"> ja </w:t>
      </w:r>
      <w:r>
        <w:rPr>
          <w:rFonts w:ascii="Times New Roman" w:hAnsi="Times New Roman" w:cs="Times New Roman"/>
          <w:bCs/>
          <w:color w:val="000000"/>
          <w:sz w:val="24"/>
          <w:szCs w:val="24"/>
        </w:rPr>
        <w:t>A</w:t>
      </w:r>
      <w:r w:rsidRPr="00316024">
        <w:rPr>
          <w:rFonts w:ascii="Times New Roman" w:hAnsi="Times New Roman" w:cs="Times New Roman"/>
          <w:bCs/>
          <w:color w:val="000000"/>
          <w:sz w:val="24"/>
          <w:szCs w:val="24"/>
        </w:rPr>
        <w:t>rnkil</w:t>
      </w:r>
      <w:r>
        <w:rPr>
          <w:rFonts w:ascii="Times New Roman" w:hAnsi="Times New Roman" w:cs="Times New Roman"/>
          <w:bCs/>
          <w:color w:val="000000"/>
          <w:sz w:val="24"/>
          <w:szCs w:val="24"/>
        </w:rPr>
        <w:t xml:space="preserve"> T. 2012. </w:t>
      </w:r>
      <w:r w:rsidRPr="00316024">
        <w:rPr>
          <w:rFonts w:ascii="Times New Roman" w:hAnsi="Times New Roman" w:cs="Times New Roman"/>
          <w:bCs/>
          <w:color w:val="000000"/>
          <w:sz w:val="24"/>
          <w:szCs w:val="24"/>
        </w:rPr>
        <w:t xml:space="preserve">Huoli puheeksi, </w:t>
      </w:r>
      <w:r w:rsidRPr="00316024">
        <w:rPr>
          <w:rFonts w:ascii="Times New Roman" w:hAnsi="Times New Roman" w:cs="Times New Roman"/>
          <w:color w:val="000000"/>
          <w:sz w:val="24"/>
          <w:szCs w:val="24"/>
        </w:rPr>
        <w:t>Opas varhaisista dialogeista</w:t>
      </w:r>
      <w:r>
        <w:rPr>
          <w:rFonts w:ascii="Times New Roman" w:hAnsi="Times New Roman" w:cs="Times New Roman"/>
          <w:color w:val="000000"/>
          <w:sz w:val="24"/>
          <w:szCs w:val="24"/>
        </w:rPr>
        <w:t xml:space="preserve">. Tampere: </w:t>
      </w:r>
      <w:r w:rsidRPr="004F7997">
        <w:rPr>
          <w:rFonts w:ascii="Times New Roman" w:hAnsi="Times New Roman" w:cs="Times New Roman"/>
          <w:sz w:val="24"/>
          <w:szCs w:val="24"/>
        </w:rPr>
        <w:t xml:space="preserve">Juvenes </w:t>
      </w:r>
      <w:proofErr w:type="spellStart"/>
      <w:r w:rsidRPr="004F7997">
        <w:rPr>
          <w:rFonts w:ascii="Times New Roman" w:hAnsi="Times New Roman" w:cs="Times New Roman"/>
          <w:sz w:val="24"/>
          <w:szCs w:val="24"/>
        </w:rPr>
        <w:t>Print</w:t>
      </w:r>
      <w:proofErr w:type="spellEnd"/>
      <w:r w:rsidRPr="004F7997">
        <w:rPr>
          <w:rFonts w:ascii="Times New Roman" w:hAnsi="Times New Roman" w:cs="Times New Roman"/>
          <w:sz w:val="24"/>
          <w:szCs w:val="24"/>
        </w:rPr>
        <w:t xml:space="preserve"> – Tampereen Yliopistopaino Oy</w:t>
      </w:r>
      <w:r>
        <w:rPr>
          <w:rFonts w:ascii="Times New Roman" w:hAnsi="Times New Roman" w:cs="Times New Roman"/>
          <w:sz w:val="24"/>
          <w:szCs w:val="24"/>
        </w:rPr>
        <w:t xml:space="preserve">. </w:t>
      </w:r>
      <w:r w:rsidR="00B93706">
        <w:rPr>
          <w:rFonts w:ascii="Times New Roman" w:hAnsi="Times New Roman" w:cs="Times New Roman"/>
          <w:sz w:val="24"/>
          <w:szCs w:val="24"/>
        </w:rPr>
        <w:br/>
      </w:r>
    </w:p>
    <w:p w:rsidR="00B93706" w:rsidRDefault="001F6C4D" w:rsidP="00B93706">
      <w:pPr>
        <w:autoSpaceDE w:val="0"/>
        <w:autoSpaceDN w:val="0"/>
        <w:adjustRightInd w:val="0"/>
        <w:spacing w:after="0" w:line="360" w:lineRule="auto"/>
        <w:ind w:left="284"/>
        <w:rPr>
          <w:rStyle w:val="Hyperlinkki"/>
          <w:rFonts w:ascii="Times New Roman" w:hAnsi="Times New Roman" w:cs="Times New Roman"/>
          <w:sz w:val="24"/>
          <w:szCs w:val="24"/>
        </w:rPr>
      </w:pPr>
      <w:proofErr w:type="gramStart"/>
      <w:r>
        <w:rPr>
          <w:rFonts w:ascii="Times New Roman" w:hAnsi="Times New Roman" w:cs="Times New Roman"/>
          <w:sz w:val="24"/>
          <w:szCs w:val="24"/>
        </w:rPr>
        <w:t>Huolen puheeksi ottaminen.</w:t>
      </w:r>
      <w:proofErr w:type="gramEnd"/>
      <w:r>
        <w:rPr>
          <w:rFonts w:ascii="Times New Roman" w:hAnsi="Times New Roman" w:cs="Times New Roman"/>
          <w:sz w:val="24"/>
          <w:szCs w:val="24"/>
        </w:rPr>
        <w:t xml:space="preserve"> 2014. Verkkojulkaisu. </w:t>
      </w:r>
      <w:proofErr w:type="gramStart"/>
      <w:r>
        <w:rPr>
          <w:rFonts w:ascii="Times New Roman" w:hAnsi="Times New Roman" w:cs="Times New Roman"/>
          <w:sz w:val="24"/>
          <w:szCs w:val="24"/>
        </w:rPr>
        <w:t xml:space="preserve">Viitattu 1.3.3015. </w:t>
      </w:r>
      <w:hyperlink r:id="rId6" w:history="1">
        <w:r w:rsidRPr="000C72E9">
          <w:rPr>
            <w:rStyle w:val="Hyperlinkki"/>
            <w:rFonts w:ascii="Times New Roman" w:hAnsi="Times New Roman" w:cs="Times New Roman"/>
            <w:sz w:val="24"/>
            <w:szCs w:val="24"/>
          </w:rPr>
          <w:t>http://www.thl.fi/fi/web/lapset-nuoret-ja-perheet/tyon_tueksi/varhainen-avoin-yhteistoiminta/huolen-puheeksi-ottaminen</w:t>
        </w:r>
      </w:hyperlink>
      <w:proofErr w:type="gramEnd"/>
    </w:p>
    <w:p w:rsidR="00B93706" w:rsidRDefault="00B93706" w:rsidP="00B93706">
      <w:pPr>
        <w:autoSpaceDE w:val="0"/>
        <w:autoSpaceDN w:val="0"/>
        <w:adjustRightInd w:val="0"/>
        <w:spacing w:after="0" w:line="360" w:lineRule="auto"/>
        <w:ind w:left="284"/>
        <w:rPr>
          <w:rStyle w:val="Hyperlinkki"/>
          <w:rFonts w:ascii="Times New Roman" w:hAnsi="Times New Roman" w:cs="Times New Roman"/>
          <w:sz w:val="24"/>
          <w:szCs w:val="24"/>
        </w:rPr>
      </w:pPr>
    </w:p>
    <w:p w:rsidR="00B93706" w:rsidRDefault="00E10729" w:rsidP="00B93706">
      <w:pPr>
        <w:autoSpaceDE w:val="0"/>
        <w:autoSpaceDN w:val="0"/>
        <w:adjustRightInd w:val="0"/>
        <w:spacing w:after="0" w:line="360" w:lineRule="auto"/>
        <w:ind w:left="284"/>
        <w:rPr>
          <w:rStyle w:val="Hyperlinkki"/>
          <w:rFonts w:ascii="Times New Roman" w:hAnsi="Times New Roman" w:cs="Times New Roman"/>
          <w:sz w:val="24"/>
          <w:szCs w:val="24"/>
        </w:rPr>
      </w:pPr>
      <w:r>
        <w:rPr>
          <w:rFonts w:ascii="Times New Roman" w:hAnsi="Times New Roman" w:cs="Times New Roman"/>
          <w:sz w:val="24"/>
          <w:szCs w:val="24"/>
        </w:rPr>
        <w:t xml:space="preserve">Kuikka M. 2005. Varpu-liite Opettaja-lehti. </w:t>
      </w:r>
      <w:r>
        <w:rPr>
          <w:rFonts w:ascii="Times New Roman" w:hAnsi="Times New Roman" w:cs="Times New Roman"/>
          <w:sz w:val="24"/>
          <w:szCs w:val="24"/>
        </w:rPr>
        <w:br/>
      </w:r>
      <w:hyperlink r:id="rId7" w:history="1">
        <w:r w:rsidRPr="00A023DA">
          <w:rPr>
            <w:rStyle w:val="Hyperlinkki"/>
            <w:rFonts w:ascii="Times New Roman" w:hAnsi="Times New Roman" w:cs="Times New Roman"/>
            <w:sz w:val="24"/>
            <w:szCs w:val="24"/>
          </w:rPr>
          <w:t>http://www.lskl.fi/files/129/A10YZdyp.pdf</w:t>
        </w:r>
      </w:hyperlink>
    </w:p>
    <w:p w:rsidR="00B93706" w:rsidRDefault="00B93706" w:rsidP="00B93706">
      <w:pPr>
        <w:autoSpaceDE w:val="0"/>
        <w:autoSpaceDN w:val="0"/>
        <w:adjustRightInd w:val="0"/>
        <w:spacing w:after="0" w:line="360" w:lineRule="auto"/>
        <w:ind w:left="284"/>
        <w:rPr>
          <w:rFonts w:ascii="Times New Roman" w:hAnsi="Times New Roman" w:cs="Times New Roman"/>
          <w:sz w:val="24"/>
          <w:szCs w:val="24"/>
        </w:rPr>
      </w:pPr>
    </w:p>
    <w:p w:rsidR="00B93706" w:rsidRPr="00F013DE" w:rsidRDefault="00B93706" w:rsidP="00B93706">
      <w:pPr>
        <w:autoSpaceDE w:val="0"/>
        <w:autoSpaceDN w:val="0"/>
        <w:adjustRightInd w:val="0"/>
        <w:spacing w:after="0" w:line="360" w:lineRule="auto"/>
        <w:ind w:left="284"/>
        <w:rPr>
          <w:rFonts w:ascii="Times New Roman" w:hAnsi="Times New Roman" w:cs="Times New Roman"/>
          <w:sz w:val="24"/>
          <w:szCs w:val="24"/>
          <w:lang w:val="en-US"/>
        </w:rPr>
      </w:pPr>
      <w:proofErr w:type="gramStart"/>
      <w:r w:rsidRPr="00A023DA">
        <w:rPr>
          <w:rFonts w:ascii="Times New Roman" w:hAnsi="Times New Roman" w:cs="Times New Roman"/>
          <w:sz w:val="24"/>
          <w:szCs w:val="24"/>
        </w:rPr>
        <w:t>Oppilas- ja opiskelijahuoltolaki.</w:t>
      </w:r>
      <w:proofErr w:type="gramEnd"/>
      <w:r w:rsidRPr="00A023DA">
        <w:rPr>
          <w:rFonts w:ascii="Times New Roman" w:hAnsi="Times New Roman" w:cs="Times New Roman"/>
          <w:sz w:val="24"/>
          <w:szCs w:val="24"/>
        </w:rPr>
        <w:t xml:space="preserve"> </w:t>
      </w:r>
      <w:r w:rsidR="00F013DE" w:rsidRPr="00F013DE">
        <w:rPr>
          <w:rFonts w:ascii="Times New Roman" w:hAnsi="Times New Roman" w:cs="Times New Roman"/>
          <w:sz w:val="24"/>
          <w:szCs w:val="24"/>
          <w:lang w:val="en-US"/>
        </w:rPr>
        <w:t xml:space="preserve">Finlex </w:t>
      </w:r>
      <w:r w:rsidRPr="00F013DE">
        <w:rPr>
          <w:rFonts w:ascii="Times New Roman" w:hAnsi="Times New Roman" w:cs="Times New Roman"/>
          <w:sz w:val="24"/>
          <w:szCs w:val="24"/>
          <w:lang w:val="en-US"/>
        </w:rPr>
        <w:t xml:space="preserve">1287/2013 </w:t>
      </w:r>
      <w:hyperlink r:id="rId8" w:history="1">
        <w:r w:rsidRPr="00F013DE">
          <w:rPr>
            <w:rStyle w:val="Hyperlinkki"/>
            <w:rFonts w:ascii="Times New Roman" w:hAnsi="Times New Roman" w:cs="Times New Roman"/>
            <w:sz w:val="24"/>
            <w:szCs w:val="24"/>
            <w:lang w:val="en-US"/>
          </w:rPr>
          <w:t>https://www.finlex.fi/fi/laki/ajantasa/2013/20131287?search%5Btype%5D=pika&amp;search%5Bpika%5D=oppilas-%20ja%20opiskeluhuolto</w:t>
        </w:r>
      </w:hyperlink>
    </w:p>
    <w:p w:rsidR="00B93706" w:rsidRPr="00F013DE" w:rsidRDefault="00B93706" w:rsidP="001F6C4D">
      <w:pPr>
        <w:autoSpaceDE w:val="0"/>
        <w:autoSpaceDN w:val="0"/>
        <w:adjustRightInd w:val="0"/>
        <w:spacing w:after="0" w:line="360" w:lineRule="auto"/>
        <w:ind w:left="284"/>
        <w:rPr>
          <w:rFonts w:ascii="Times New Roman" w:eastAsia="Times New Roman" w:hAnsi="Times New Roman" w:cs="Times New Roman"/>
          <w:sz w:val="24"/>
          <w:szCs w:val="24"/>
          <w:lang w:val="en-US" w:eastAsia="fi-FI"/>
        </w:rPr>
      </w:pPr>
    </w:p>
    <w:p w:rsidR="001F6C4D" w:rsidRPr="00C675BD" w:rsidRDefault="00B93706" w:rsidP="001F6C4D">
      <w:pPr>
        <w:autoSpaceDE w:val="0"/>
        <w:autoSpaceDN w:val="0"/>
        <w:adjustRightInd w:val="0"/>
        <w:spacing w:after="0" w:line="360" w:lineRule="auto"/>
        <w:ind w:left="284"/>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 xml:space="preserve">Pitkänen M. Sopanen R. 2007. </w:t>
      </w:r>
      <w:proofErr w:type="gramStart"/>
      <w:r w:rsidR="001F6C4D">
        <w:rPr>
          <w:rFonts w:ascii="Times New Roman" w:eastAsia="Times New Roman" w:hAnsi="Times New Roman" w:cs="Times New Roman"/>
          <w:sz w:val="24"/>
          <w:szCs w:val="24"/>
          <w:lang w:eastAsia="fi-FI"/>
        </w:rPr>
        <w:t>O</w:t>
      </w:r>
      <w:r w:rsidR="001F6C4D" w:rsidRPr="00C675BD">
        <w:rPr>
          <w:rFonts w:ascii="Times New Roman" w:eastAsia="Times New Roman" w:hAnsi="Times New Roman" w:cs="Times New Roman"/>
          <w:sz w:val="24"/>
          <w:szCs w:val="24"/>
          <w:lang w:eastAsia="fi-FI"/>
        </w:rPr>
        <w:t>ppitunti huolen puheeksi ottamisen apuvälineistä</w:t>
      </w:r>
      <w:r w:rsidR="001F6C4D">
        <w:rPr>
          <w:rFonts w:ascii="Times New Roman" w:eastAsia="Times New Roman" w:hAnsi="Times New Roman" w:cs="Times New Roman"/>
          <w:sz w:val="24"/>
          <w:szCs w:val="24"/>
          <w:lang w:eastAsia="fi-FI"/>
        </w:rPr>
        <w:t xml:space="preserve"> </w:t>
      </w:r>
      <w:r w:rsidR="001F6C4D" w:rsidRPr="00C675BD">
        <w:rPr>
          <w:rFonts w:ascii="Times New Roman" w:eastAsia="Times New Roman" w:hAnsi="Times New Roman" w:cs="Times New Roman"/>
          <w:sz w:val="24"/>
          <w:szCs w:val="24"/>
          <w:lang w:eastAsia="fi-FI"/>
        </w:rPr>
        <w:t>terveydenhoitajaopiskelijoille</w:t>
      </w:r>
      <w:r w:rsidR="001F6C4D">
        <w:rPr>
          <w:rFonts w:ascii="Times New Roman" w:eastAsia="Times New Roman" w:hAnsi="Times New Roman" w:cs="Times New Roman"/>
          <w:sz w:val="24"/>
          <w:szCs w:val="24"/>
          <w:lang w:eastAsia="fi-FI"/>
        </w:rPr>
        <w:t>, 2007, Verkkojulkaisu, viitattu 15.11.2014,</w:t>
      </w:r>
      <w:proofErr w:type="gramEnd"/>
      <w:r w:rsidR="001F6C4D">
        <w:rPr>
          <w:rFonts w:ascii="Times New Roman" w:eastAsia="Times New Roman" w:hAnsi="Times New Roman" w:cs="Times New Roman"/>
          <w:sz w:val="24"/>
          <w:szCs w:val="24"/>
          <w:lang w:eastAsia="fi-FI"/>
        </w:rPr>
        <w:t xml:space="preserve"> </w:t>
      </w:r>
    </w:p>
    <w:p w:rsidR="00E10729" w:rsidRPr="0071545F" w:rsidRDefault="00F013DE" w:rsidP="00B93706">
      <w:pPr>
        <w:spacing w:line="360" w:lineRule="auto"/>
        <w:ind w:firstLine="284"/>
        <w:rPr>
          <w:rFonts w:ascii="Times New Roman" w:hAnsi="Times New Roman" w:cs="Times New Roman"/>
          <w:sz w:val="24"/>
          <w:szCs w:val="24"/>
        </w:rPr>
      </w:pPr>
      <w:hyperlink r:id="rId9" w:history="1">
        <w:r w:rsidR="001F6C4D" w:rsidRPr="00050AE3">
          <w:rPr>
            <w:rStyle w:val="Hyperlinkki"/>
            <w:rFonts w:ascii="Times New Roman" w:eastAsia="Times New Roman" w:hAnsi="Times New Roman" w:cs="Times New Roman"/>
            <w:sz w:val="24"/>
            <w:szCs w:val="24"/>
            <w:lang w:eastAsia="fi-FI"/>
          </w:rPr>
          <w:t>https://www.doria.fi/bitstream</w:t>
        </w:r>
        <w:r w:rsidR="001F6C4D" w:rsidRPr="00397646">
          <w:t>/</w:t>
        </w:r>
        <w:r w:rsidR="001F6C4D" w:rsidRPr="00050AE3">
          <w:rPr>
            <w:rStyle w:val="Hyperlinkki"/>
            <w:rFonts w:ascii="Times New Roman" w:eastAsia="Times New Roman" w:hAnsi="Times New Roman" w:cs="Times New Roman"/>
            <w:sz w:val="24"/>
            <w:szCs w:val="24"/>
            <w:lang w:eastAsia="fi-FI"/>
          </w:rPr>
          <w:t>handle/1</w:t>
        </w:r>
        <w:bookmarkStart w:id="0" w:name="_GoBack"/>
        <w:bookmarkEnd w:id="0"/>
        <w:r w:rsidR="001F6C4D" w:rsidRPr="00050AE3">
          <w:rPr>
            <w:rStyle w:val="Hyperlinkki"/>
            <w:rFonts w:ascii="Times New Roman" w:eastAsia="Times New Roman" w:hAnsi="Times New Roman" w:cs="Times New Roman"/>
            <w:sz w:val="24"/>
            <w:szCs w:val="24"/>
            <w:lang w:eastAsia="fi-FI"/>
          </w:rPr>
          <w:t>0024/29752/stadia-1197378551-3.pdf?sequence=1</w:t>
        </w:r>
      </w:hyperlink>
    </w:p>
    <w:sectPr w:rsidR="00E10729" w:rsidRPr="0071545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0C8"/>
    <w:rsid w:val="00024F99"/>
    <w:rsid w:val="000270CB"/>
    <w:rsid w:val="00067106"/>
    <w:rsid w:val="000B5DBC"/>
    <w:rsid w:val="00122136"/>
    <w:rsid w:val="00135CAE"/>
    <w:rsid w:val="001841CA"/>
    <w:rsid w:val="001A33B7"/>
    <w:rsid w:val="001B10C8"/>
    <w:rsid w:val="001F6C4D"/>
    <w:rsid w:val="002A08D4"/>
    <w:rsid w:val="002F08BF"/>
    <w:rsid w:val="003069F3"/>
    <w:rsid w:val="0032460D"/>
    <w:rsid w:val="003642F7"/>
    <w:rsid w:val="003716F9"/>
    <w:rsid w:val="00386D56"/>
    <w:rsid w:val="00414E2E"/>
    <w:rsid w:val="004D25C9"/>
    <w:rsid w:val="004D7E55"/>
    <w:rsid w:val="004E3392"/>
    <w:rsid w:val="00507828"/>
    <w:rsid w:val="00550980"/>
    <w:rsid w:val="00557617"/>
    <w:rsid w:val="006805A8"/>
    <w:rsid w:val="006D038A"/>
    <w:rsid w:val="007050D2"/>
    <w:rsid w:val="00852025"/>
    <w:rsid w:val="00891677"/>
    <w:rsid w:val="009360D3"/>
    <w:rsid w:val="009E39BD"/>
    <w:rsid w:val="00A20557"/>
    <w:rsid w:val="00A73368"/>
    <w:rsid w:val="00B917A7"/>
    <w:rsid w:val="00B93706"/>
    <w:rsid w:val="00BB7484"/>
    <w:rsid w:val="00BC1C6D"/>
    <w:rsid w:val="00C23FC0"/>
    <w:rsid w:val="00C44997"/>
    <w:rsid w:val="00C52B64"/>
    <w:rsid w:val="00C56276"/>
    <w:rsid w:val="00C657DC"/>
    <w:rsid w:val="00C705FF"/>
    <w:rsid w:val="00C714DF"/>
    <w:rsid w:val="00C71B0F"/>
    <w:rsid w:val="00CC6F25"/>
    <w:rsid w:val="00D0121F"/>
    <w:rsid w:val="00D66B9D"/>
    <w:rsid w:val="00D85418"/>
    <w:rsid w:val="00DA3DD4"/>
    <w:rsid w:val="00DA65C8"/>
    <w:rsid w:val="00DB3298"/>
    <w:rsid w:val="00E10729"/>
    <w:rsid w:val="00E56688"/>
    <w:rsid w:val="00ED2547"/>
    <w:rsid w:val="00F013DE"/>
    <w:rsid w:val="00FD284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4E74A1-8873-4C3C-B32A-D7325F95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ndero-kn2-editorelement-p2">
    <w:name w:val="endero-kn2-editorelement-p2"/>
    <w:basedOn w:val="Normaali"/>
    <w:rsid w:val="001B10C8"/>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ED2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E10729"/>
    <w:rPr>
      <w:color w:val="0563C1" w:themeColor="hyperlink"/>
      <w:u w:val="single"/>
    </w:rPr>
  </w:style>
  <w:style w:type="character" w:styleId="AvattuHyperlinkki">
    <w:name w:val="FollowedHyperlink"/>
    <w:basedOn w:val="Kappaleenoletusfontti"/>
    <w:uiPriority w:val="99"/>
    <w:semiHidden/>
    <w:unhideWhenUsed/>
    <w:rsid w:val="001F6C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lex.fi/fi/laki/ajantasa/2013/20131287?search%5Btype%5D=pika&amp;search%5Bpika%5D=oppilas-%20ja%20opiskeluhuolto" TargetMode="External"/><Relationship Id="rId3" Type="http://schemas.openxmlformats.org/officeDocument/2006/relationships/webSettings" Target="webSettings.xml"/><Relationship Id="rId7" Type="http://schemas.openxmlformats.org/officeDocument/2006/relationships/hyperlink" Target="http://www.lskl.fi/files/129/A10YZdyp.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hl.fi/fi/web/lapset-nuoret-ja-perheet/tyon_tueksi/varhainen-avoin-yhteistoiminta/huolen-puheeksi-ottaminen" TargetMode="External"/><Relationship Id="rId11" Type="http://schemas.openxmlformats.org/officeDocument/2006/relationships/theme" Target="theme/theme1.xml"/><Relationship Id="rId5" Type="http://schemas.openxmlformats.org/officeDocument/2006/relationships/package" Target="embeddings/Microsoft_PowerPoint_Slide1.sldx"/><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www.doria.fi/bitstream/handle/10024/29752/stadia-1197378551-3.pdf?sequence=1"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5</Pages>
  <Words>1219</Words>
  <Characters>9877</Characters>
  <Application>Microsoft Office Word</Application>
  <DocSecurity>0</DocSecurity>
  <Lines>82</Lines>
  <Paragraphs>22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Jaana</dc:creator>
  <cp:keywords/>
  <dc:description/>
  <cp:lastModifiedBy>Jaana</cp:lastModifiedBy>
  <cp:revision>14</cp:revision>
  <dcterms:created xsi:type="dcterms:W3CDTF">2015-03-21T20:21:00Z</dcterms:created>
  <dcterms:modified xsi:type="dcterms:W3CDTF">2015-04-28T18:20:00Z</dcterms:modified>
</cp:coreProperties>
</file>