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8F" w:rsidRPr="000C26CB" w:rsidRDefault="00F8768F" w:rsidP="00F8768F">
      <w:pPr>
        <w:spacing w:after="0" w:line="360" w:lineRule="auto"/>
        <w:rPr>
          <w:sz w:val="24"/>
          <w:szCs w:val="24"/>
        </w:rPr>
      </w:pPr>
      <w:r w:rsidRPr="000C26CB">
        <w:rPr>
          <w:sz w:val="24"/>
          <w:szCs w:val="24"/>
        </w:rPr>
        <w:t>Elisa Tuukkanen</w:t>
      </w:r>
    </w:p>
    <w:p w:rsidR="00F8768F" w:rsidRDefault="00985276" w:rsidP="00F8768F">
      <w:pPr>
        <w:spacing w:after="0" w:line="360" w:lineRule="auto"/>
        <w:rPr>
          <w:sz w:val="24"/>
          <w:szCs w:val="24"/>
        </w:rPr>
      </w:pPr>
      <w:r>
        <w:rPr>
          <w:sz w:val="24"/>
          <w:szCs w:val="24"/>
        </w:rPr>
        <w:t xml:space="preserve">JAMK/ </w:t>
      </w:r>
      <w:proofErr w:type="spellStart"/>
      <w:r>
        <w:rPr>
          <w:sz w:val="24"/>
          <w:szCs w:val="24"/>
        </w:rPr>
        <w:t>Opinto-ohjaaja</w:t>
      </w:r>
      <w:r w:rsidR="00C04F06">
        <w:rPr>
          <w:sz w:val="24"/>
          <w:szCs w:val="24"/>
        </w:rPr>
        <w:t>nkoulututus</w:t>
      </w:r>
      <w:proofErr w:type="spellEnd"/>
    </w:p>
    <w:p w:rsidR="00C04F06" w:rsidRPr="000C26CB" w:rsidRDefault="00C04F06" w:rsidP="00F8768F">
      <w:pPr>
        <w:spacing w:after="0" w:line="360" w:lineRule="auto"/>
        <w:rPr>
          <w:sz w:val="24"/>
          <w:szCs w:val="24"/>
        </w:rPr>
      </w:pPr>
      <w:r>
        <w:rPr>
          <w:sz w:val="24"/>
          <w:szCs w:val="24"/>
        </w:rPr>
        <w:t>Kehittämistyö</w:t>
      </w:r>
    </w:p>
    <w:p w:rsidR="000C26CB" w:rsidRPr="000C26CB" w:rsidRDefault="000C26CB" w:rsidP="00F8768F">
      <w:pPr>
        <w:spacing w:after="0" w:line="360" w:lineRule="auto"/>
        <w:rPr>
          <w:b/>
          <w:sz w:val="24"/>
          <w:szCs w:val="24"/>
        </w:rPr>
      </w:pPr>
    </w:p>
    <w:p w:rsidR="00F8768F" w:rsidRPr="000C26CB" w:rsidRDefault="000C26CB" w:rsidP="00F8768F">
      <w:pPr>
        <w:spacing w:after="0" w:line="360" w:lineRule="auto"/>
        <w:rPr>
          <w:b/>
          <w:sz w:val="24"/>
          <w:szCs w:val="24"/>
        </w:rPr>
      </w:pPr>
      <w:r w:rsidRPr="000C26CB">
        <w:rPr>
          <w:b/>
          <w:sz w:val="24"/>
          <w:szCs w:val="24"/>
        </w:rPr>
        <w:t>AMMATTIKIRJASTO YLÄKOULUSSA</w:t>
      </w:r>
    </w:p>
    <w:p w:rsidR="000C26CB" w:rsidRPr="000C26CB" w:rsidRDefault="000C26CB" w:rsidP="00F8768F">
      <w:pPr>
        <w:spacing w:after="0" w:line="360" w:lineRule="auto"/>
        <w:rPr>
          <w:b/>
          <w:sz w:val="24"/>
          <w:szCs w:val="24"/>
        </w:rPr>
      </w:pPr>
      <w:r w:rsidRPr="000C26CB">
        <w:rPr>
          <w:b/>
          <w:sz w:val="24"/>
          <w:szCs w:val="24"/>
        </w:rPr>
        <w:t>Työelämän ja peruskoulun välinen y</w:t>
      </w:r>
      <w:r w:rsidR="00BE49F2">
        <w:rPr>
          <w:b/>
          <w:sz w:val="24"/>
          <w:szCs w:val="24"/>
        </w:rPr>
        <w:t>hteistyö näyttää</w:t>
      </w:r>
      <w:r w:rsidRPr="000C26CB">
        <w:rPr>
          <w:b/>
          <w:sz w:val="24"/>
          <w:szCs w:val="24"/>
        </w:rPr>
        <w:t xml:space="preserve"> suositusten ja asetusten mukaan olevan tiivistä. Peruskoulun oppilaille ja opinto-ohjaajille osoitetut tutkimukset osoittavat kuitenkin, ett</w:t>
      </w:r>
      <w:r>
        <w:rPr>
          <w:b/>
          <w:sz w:val="24"/>
          <w:szCs w:val="24"/>
        </w:rPr>
        <w:t xml:space="preserve">ä työelämätietoutta kaivataan enemmän. Ammattikirjastotapahtumassa </w:t>
      </w:r>
      <w:r w:rsidR="00985276">
        <w:rPr>
          <w:b/>
          <w:sz w:val="24"/>
          <w:szCs w:val="24"/>
        </w:rPr>
        <w:t>rikottiin ryhmiin, aikatauluihin ja oppiaineisiin sidottu oppimisympäristö ja oppilaat tutustuivat valitsemiinsa uratarinoihin kouluun saapuneiden ammatinedustajien avulla.</w:t>
      </w:r>
    </w:p>
    <w:p w:rsidR="00F8768F" w:rsidRPr="000C26CB" w:rsidRDefault="00F8768F" w:rsidP="00F8768F">
      <w:pPr>
        <w:spacing w:after="0" w:line="360" w:lineRule="auto"/>
        <w:rPr>
          <w:sz w:val="24"/>
          <w:szCs w:val="24"/>
        </w:rPr>
      </w:pPr>
    </w:p>
    <w:p w:rsidR="00F8768F" w:rsidRPr="000C26CB" w:rsidRDefault="00F8768F" w:rsidP="00F8768F">
      <w:pPr>
        <w:spacing w:after="0" w:line="360" w:lineRule="auto"/>
        <w:rPr>
          <w:sz w:val="24"/>
          <w:szCs w:val="24"/>
        </w:rPr>
      </w:pPr>
      <w:r w:rsidRPr="000C26CB">
        <w:rPr>
          <w:sz w:val="24"/>
          <w:szCs w:val="24"/>
        </w:rPr>
        <w:t>Perusopetuksen opetussuunnitelman perusteet (2004) velvoittavat peruskouluja koulun ja työelämän väliseen yhteistyöhön. Yhteistyön tavoitteena on, että oppilas saa tietoa ammateista ja työelämästä sekä virikkeitä yrittäjyydestä. Myös tulevassa vuonna 2016 voimaan astuvassa opetussuunnitelman perusteiden luonnoksessa peruskouluja velvoitetaan hyödyntämään työelämää</w:t>
      </w:r>
      <w:r w:rsidR="000B0254" w:rsidRPr="000C26CB">
        <w:rPr>
          <w:sz w:val="24"/>
          <w:szCs w:val="24"/>
        </w:rPr>
        <w:t>,</w:t>
      </w:r>
      <w:r w:rsidRPr="000C26CB">
        <w:rPr>
          <w:sz w:val="24"/>
          <w:szCs w:val="24"/>
        </w:rPr>
        <w:t xml:space="preserve"> ja työelämään suuntautuminen on yksi opinto-ohjauksen tavoite. Työelämään tutustuminen on yksi hyvän ohjauksen laatukri</w:t>
      </w:r>
      <w:r w:rsidR="00586DE8">
        <w:rPr>
          <w:sz w:val="24"/>
          <w:szCs w:val="24"/>
        </w:rPr>
        <w:t xml:space="preserve">teeri. (POPSP 2004, 259; POPSP </w:t>
      </w:r>
      <w:r w:rsidRPr="000C26CB">
        <w:rPr>
          <w:sz w:val="24"/>
          <w:szCs w:val="24"/>
        </w:rPr>
        <w:t>2014</w:t>
      </w:r>
      <w:r w:rsidR="00586DE8">
        <w:rPr>
          <w:sz w:val="24"/>
          <w:szCs w:val="24"/>
        </w:rPr>
        <w:t>, 516–517</w:t>
      </w:r>
      <w:r w:rsidRPr="000C26CB">
        <w:rPr>
          <w:sz w:val="24"/>
          <w:szCs w:val="24"/>
        </w:rPr>
        <w:t>; Hyvän ohjauksen kriteerit 2014, 15.)</w:t>
      </w:r>
    </w:p>
    <w:p w:rsidR="000B0254" w:rsidRPr="000C26CB" w:rsidRDefault="000B0254" w:rsidP="000B0254">
      <w:pPr>
        <w:spacing w:after="0" w:line="360" w:lineRule="auto"/>
        <w:rPr>
          <w:sz w:val="24"/>
          <w:szCs w:val="24"/>
        </w:rPr>
      </w:pPr>
    </w:p>
    <w:p w:rsidR="00F8768F" w:rsidRPr="000C26CB" w:rsidRDefault="00F8768F" w:rsidP="000B0254">
      <w:pPr>
        <w:spacing w:after="0" w:line="360" w:lineRule="auto"/>
        <w:rPr>
          <w:sz w:val="24"/>
          <w:szCs w:val="24"/>
        </w:rPr>
      </w:pPr>
      <w:r w:rsidRPr="000C26CB">
        <w:rPr>
          <w:sz w:val="24"/>
          <w:szCs w:val="24"/>
        </w:rPr>
        <w:t xml:space="preserve">Käytännössä työelämäyhteys ei ole niin vahvaa, mitä Opetushallituksen suunnitelmien ja suositusten perusteella voisi päätellä. Taloudellisen tiedotustoimiston ja </w:t>
      </w:r>
      <w:proofErr w:type="spellStart"/>
      <w:r w:rsidRPr="000C26CB">
        <w:rPr>
          <w:sz w:val="24"/>
          <w:szCs w:val="24"/>
        </w:rPr>
        <w:t>T-Median</w:t>
      </w:r>
      <w:proofErr w:type="spellEnd"/>
      <w:r w:rsidRPr="000C26CB">
        <w:rPr>
          <w:sz w:val="24"/>
          <w:szCs w:val="24"/>
        </w:rPr>
        <w:t xml:space="preserve"> keväällä 201</w:t>
      </w:r>
      <w:r w:rsidR="000B0254" w:rsidRPr="000C26CB">
        <w:rPr>
          <w:sz w:val="24"/>
          <w:szCs w:val="24"/>
        </w:rPr>
        <w:t>4 toteuttaman Kun koulu loppuu -</w:t>
      </w:r>
      <w:r w:rsidRPr="000C26CB">
        <w:rPr>
          <w:sz w:val="24"/>
          <w:szCs w:val="24"/>
        </w:rPr>
        <w:t>tutkimuksen mukaan peruskoululaisista yli 40 prosenttia ja lukiolaisista yli 50 prosenttia kaipaa enemmän työelämään liittyvää tietoa ja opetusta. Myös työ- ja elinkeinoministeriön selvitys peruskoulujen ja lukioiden työelämänohjauksesta päätyy työelämäyhteyksien tiivistämisen tarpeeseen. (Taloudellinen tiedotustoimisto 2014, 9; Herranen 2011, 22.)</w:t>
      </w:r>
    </w:p>
    <w:p w:rsidR="00985276" w:rsidRDefault="00985276" w:rsidP="00985276">
      <w:pPr>
        <w:spacing w:after="0" w:line="360" w:lineRule="auto"/>
        <w:rPr>
          <w:sz w:val="24"/>
          <w:szCs w:val="24"/>
        </w:rPr>
      </w:pPr>
    </w:p>
    <w:p w:rsidR="00F8768F" w:rsidRPr="000C26CB" w:rsidRDefault="00F8768F" w:rsidP="00985276">
      <w:pPr>
        <w:spacing w:after="0" w:line="360" w:lineRule="auto"/>
        <w:rPr>
          <w:sz w:val="24"/>
          <w:szCs w:val="24"/>
        </w:rPr>
      </w:pPr>
      <w:r w:rsidRPr="000C26CB">
        <w:rPr>
          <w:sz w:val="24"/>
          <w:szCs w:val="24"/>
        </w:rPr>
        <w:t xml:space="preserve">Koulun ja työelämän yhteistyötapoja on useita. </w:t>
      </w:r>
      <w:r w:rsidR="0043517A" w:rsidRPr="000C26CB">
        <w:rPr>
          <w:sz w:val="24"/>
          <w:szCs w:val="24"/>
        </w:rPr>
        <w:t>Paikallisen opetussuunnitelman (</w:t>
      </w:r>
      <w:r w:rsidRPr="000C26CB">
        <w:rPr>
          <w:sz w:val="24"/>
          <w:szCs w:val="24"/>
        </w:rPr>
        <w:t>Ra</w:t>
      </w:r>
      <w:r w:rsidR="0043517A" w:rsidRPr="000C26CB">
        <w:rPr>
          <w:sz w:val="24"/>
          <w:szCs w:val="24"/>
        </w:rPr>
        <w:t>ahen kaupunki)</w:t>
      </w:r>
      <w:r w:rsidR="00586DE8">
        <w:rPr>
          <w:sz w:val="24"/>
          <w:szCs w:val="24"/>
        </w:rPr>
        <w:t xml:space="preserve"> (200</w:t>
      </w:r>
      <w:r w:rsidRPr="000C26CB">
        <w:rPr>
          <w:sz w:val="24"/>
          <w:szCs w:val="24"/>
        </w:rPr>
        <w:t xml:space="preserve">6) mainitsee yhtenä toteuttamismuotona työelämän edustajien vierailut koulussa. </w:t>
      </w:r>
      <w:r w:rsidR="0043517A" w:rsidRPr="000C26CB">
        <w:rPr>
          <w:sz w:val="24"/>
          <w:szCs w:val="24"/>
        </w:rPr>
        <w:t>Valtakunnallisesti o</w:t>
      </w:r>
      <w:r w:rsidRPr="000C26CB">
        <w:rPr>
          <w:sz w:val="24"/>
          <w:szCs w:val="24"/>
        </w:rPr>
        <w:t>pinto-ohjaajat näkevät nämä vierailut erittäin merkityksellisinä. Samanaikaisesti opinto-ohjaajat kuitenkin kaipaavat yhä tiiviimpää yhteistyötä työelämän kanssa. (Heikkinen 2011, 16, 19–20; ROPSP 2006, 32.)</w:t>
      </w:r>
    </w:p>
    <w:p w:rsidR="00F8768F" w:rsidRPr="000C26CB" w:rsidRDefault="00F8768F" w:rsidP="00F8768F">
      <w:pPr>
        <w:spacing w:after="0" w:line="360" w:lineRule="auto"/>
        <w:rPr>
          <w:sz w:val="24"/>
          <w:szCs w:val="24"/>
        </w:rPr>
      </w:pPr>
    </w:p>
    <w:p w:rsidR="00F8768F" w:rsidRPr="000C26CB" w:rsidRDefault="00F8768F" w:rsidP="0065580F">
      <w:pPr>
        <w:spacing w:after="0" w:line="360" w:lineRule="auto"/>
        <w:rPr>
          <w:b/>
          <w:sz w:val="24"/>
          <w:szCs w:val="24"/>
        </w:rPr>
      </w:pPr>
      <w:r w:rsidRPr="000C26CB">
        <w:rPr>
          <w:sz w:val="24"/>
          <w:szCs w:val="24"/>
        </w:rPr>
        <w:t>Yllä esitetyistä ristiriidoista tietoisena näin tärkeänä kehittää koulun ja työelämän välis</w:t>
      </w:r>
      <w:r w:rsidR="0043517A" w:rsidRPr="000C26CB">
        <w:rPr>
          <w:sz w:val="24"/>
          <w:szCs w:val="24"/>
        </w:rPr>
        <w:t>t</w:t>
      </w:r>
      <w:r w:rsidRPr="000C26CB">
        <w:rPr>
          <w:sz w:val="24"/>
          <w:szCs w:val="24"/>
        </w:rPr>
        <w:t>ä yh</w:t>
      </w:r>
      <w:r w:rsidR="0043517A" w:rsidRPr="000C26CB">
        <w:rPr>
          <w:sz w:val="24"/>
          <w:szCs w:val="24"/>
        </w:rPr>
        <w:t xml:space="preserve">teistyötä. Järjestin </w:t>
      </w:r>
      <w:r w:rsidRPr="000C26CB">
        <w:rPr>
          <w:sz w:val="24"/>
          <w:szCs w:val="24"/>
        </w:rPr>
        <w:t>koulullemme</w:t>
      </w:r>
      <w:r w:rsidR="0043517A" w:rsidRPr="000C26CB">
        <w:rPr>
          <w:sz w:val="24"/>
          <w:szCs w:val="24"/>
        </w:rPr>
        <w:t xml:space="preserve"> tapahtuman, jonne kutsuin ammatinedustajia eri aloilta kertomaan työn arjesta ja omasta urapolusta. Nimesin tämän tapahtuman ammattikirjastoksi. </w:t>
      </w:r>
      <w:r w:rsidR="0065580F" w:rsidRPr="000C26CB">
        <w:rPr>
          <w:sz w:val="24"/>
          <w:szCs w:val="24"/>
        </w:rPr>
        <w:t>Tavoitteenani oli toiminnallisesti ja elämänlähtöisesti</w:t>
      </w:r>
      <w:r w:rsidR="0065580F" w:rsidRPr="000C26CB">
        <w:rPr>
          <w:b/>
          <w:sz w:val="24"/>
          <w:szCs w:val="24"/>
        </w:rPr>
        <w:t xml:space="preserve"> </w:t>
      </w:r>
      <w:r w:rsidR="0065580F" w:rsidRPr="000C26CB">
        <w:rPr>
          <w:sz w:val="24"/>
          <w:szCs w:val="24"/>
        </w:rPr>
        <w:t>kehittää oppilaan työelämä- ja ammattitietoutta ja sitä kautta lisätä urasuunnitteluvalmiuksia.</w:t>
      </w:r>
    </w:p>
    <w:p w:rsidR="00F8768F" w:rsidRPr="000C26CB" w:rsidRDefault="00F8768F" w:rsidP="00F8768F">
      <w:pPr>
        <w:spacing w:after="0" w:line="360" w:lineRule="auto"/>
        <w:rPr>
          <w:rFonts w:cs="Arial"/>
          <w:sz w:val="24"/>
          <w:szCs w:val="24"/>
        </w:rPr>
      </w:pPr>
    </w:p>
    <w:p w:rsidR="0043517A" w:rsidRPr="000C26CB" w:rsidRDefault="0043517A" w:rsidP="00F8768F">
      <w:pPr>
        <w:spacing w:after="0" w:line="360" w:lineRule="auto"/>
        <w:rPr>
          <w:rFonts w:cs="Arial"/>
          <w:sz w:val="24"/>
          <w:szCs w:val="24"/>
        </w:rPr>
      </w:pPr>
    </w:p>
    <w:p w:rsidR="00F8768F" w:rsidRPr="000C26CB" w:rsidRDefault="00F8768F" w:rsidP="00F8768F">
      <w:pPr>
        <w:spacing w:after="0" w:line="360" w:lineRule="auto"/>
        <w:rPr>
          <w:rFonts w:cs="Arial"/>
          <w:b/>
          <w:sz w:val="24"/>
          <w:szCs w:val="24"/>
        </w:rPr>
      </w:pPr>
      <w:r w:rsidRPr="000C26CB">
        <w:rPr>
          <w:rFonts w:cs="Arial"/>
          <w:b/>
          <w:sz w:val="24"/>
          <w:szCs w:val="24"/>
        </w:rPr>
        <w:t>Tarinoita työelämästä: ammattikirjasto</w:t>
      </w:r>
    </w:p>
    <w:p w:rsidR="00F8768F" w:rsidRPr="000C26CB" w:rsidRDefault="00F8768F" w:rsidP="00F8768F">
      <w:pPr>
        <w:spacing w:after="0" w:line="360" w:lineRule="auto"/>
        <w:rPr>
          <w:rFonts w:cs="Arial"/>
          <w:b/>
          <w:sz w:val="24"/>
          <w:szCs w:val="24"/>
        </w:rPr>
      </w:pPr>
    </w:p>
    <w:p w:rsidR="00F8768F" w:rsidRPr="000C26CB" w:rsidRDefault="0043517A" w:rsidP="00F8768F">
      <w:pPr>
        <w:pStyle w:val="NormaaliWWW"/>
        <w:spacing w:before="0" w:beforeAutospacing="0" w:after="0" w:afterAutospacing="0" w:line="360" w:lineRule="auto"/>
        <w:rPr>
          <w:rFonts w:asciiTheme="minorHAnsi" w:hAnsiTheme="minorHAnsi" w:cs="Arial"/>
        </w:rPr>
      </w:pPr>
      <w:r w:rsidRPr="000C26CB">
        <w:rPr>
          <w:rFonts w:asciiTheme="minorHAnsi" w:hAnsiTheme="minorHAnsi" w:cs="Arial"/>
        </w:rPr>
        <w:t>Ammattikirjasto sai</w:t>
      </w:r>
      <w:r w:rsidR="000B0254" w:rsidRPr="000C26CB">
        <w:rPr>
          <w:rFonts w:asciiTheme="minorHAnsi" w:hAnsiTheme="minorHAnsi" w:cs="Arial"/>
        </w:rPr>
        <w:t xml:space="preserve"> ideansa Elävä kirjasto -</w:t>
      </w:r>
      <w:r w:rsidR="00F8768F" w:rsidRPr="000C26CB">
        <w:rPr>
          <w:rFonts w:asciiTheme="minorHAnsi" w:hAnsiTheme="minorHAnsi" w:cs="Arial"/>
        </w:rPr>
        <w:t>menetelmästä. Elävä kirjasto on työkalu yhdenvertaisuus- ja monikulttuurisuustyöhön. Sen avulla edistetään ihmisten kohtaamista ja nuorten välistä vuoropuhelua. Elävästä kirjastosta ei lainata perinteisiä kirjoja, vaan ihmisiä. Lainattavat ovat henkilöitä, joista muilla on yleensä ennakkoluuloja, esimerkiksi poliiseja, feministejä ja muslimeja. (</w:t>
      </w:r>
      <w:proofErr w:type="spellStart"/>
      <w:r w:rsidR="00F8768F" w:rsidRPr="000C26CB">
        <w:rPr>
          <w:rFonts w:asciiTheme="minorHAnsi" w:hAnsiTheme="minorHAnsi" w:cs="Arial"/>
        </w:rPr>
        <w:t>Abergel</w:t>
      </w:r>
      <w:proofErr w:type="spellEnd"/>
      <w:r w:rsidR="00F8768F" w:rsidRPr="000C26CB">
        <w:rPr>
          <w:rFonts w:asciiTheme="minorHAnsi" w:hAnsiTheme="minorHAnsi" w:cs="Arial"/>
        </w:rPr>
        <w:t xml:space="preserve"> et al. 2005, 7.)</w:t>
      </w:r>
    </w:p>
    <w:p w:rsidR="00985276" w:rsidRDefault="00985276" w:rsidP="00F8768F">
      <w:pPr>
        <w:pStyle w:val="NormaaliWWW"/>
        <w:spacing w:before="0" w:beforeAutospacing="0" w:after="0" w:afterAutospacing="0" w:line="360" w:lineRule="auto"/>
        <w:rPr>
          <w:rFonts w:asciiTheme="minorHAnsi" w:hAnsiTheme="minorHAnsi" w:cs="Arial"/>
        </w:rPr>
      </w:pPr>
    </w:p>
    <w:p w:rsidR="00F8768F" w:rsidRDefault="00F8768F" w:rsidP="00F8768F">
      <w:pPr>
        <w:pStyle w:val="NormaaliWWW"/>
        <w:spacing w:before="0" w:beforeAutospacing="0" w:after="0" w:afterAutospacing="0" w:line="360" w:lineRule="auto"/>
        <w:rPr>
          <w:rFonts w:asciiTheme="minorHAnsi" w:hAnsiTheme="minorHAnsi" w:cs="Arial"/>
          <w:shd w:val="clear" w:color="auto" w:fill="FFFFFF"/>
        </w:rPr>
      </w:pPr>
      <w:r w:rsidRPr="000C26CB">
        <w:rPr>
          <w:rFonts w:asciiTheme="minorHAnsi" w:hAnsiTheme="minorHAnsi" w:cs="Arial"/>
        </w:rPr>
        <w:t xml:space="preserve">Suomessa Elävä kirjasto </w:t>
      </w:r>
      <w:r w:rsidR="000B0254" w:rsidRPr="000C26CB">
        <w:rPr>
          <w:rFonts w:asciiTheme="minorHAnsi" w:hAnsiTheme="minorHAnsi" w:cs="Arial"/>
        </w:rPr>
        <w:t>-</w:t>
      </w:r>
      <w:r w:rsidRPr="000C26CB">
        <w:rPr>
          <w:rFonts w:asciiTheme="minorHAnsi" w:hAnsiTheme="minorHAnsi" w:cs="Arial"/>
        </w:rPr>
        <w:t>tapahtumia koordinoi Allianssi. Kun tapahtuma järjestetään Elävä kirjasto- nimekkeellä, se järjestetään aina yhteisten periaatteiden ja käytänteiden mukaisesti. Elävä kirjasto jäljittelee perinteistä kirjastoa ympäristöltään sekä toimintatavaltaan. Tapahtumaan saapuessaan kävijä</w:t>
      </w:r>
      <w:r w:rsidR="000B0254" w:rsidRPr="000C26CB">
        <w:rPr>
          <w:rFonts w:asciiTheme="minorHAnsi" w:hAnsiTheme="minorHAnsi" w:cs="Arial"/>
        </w:rPr>
        <w:t>t</w:t>
      </w:r>
      <w:r w:rsidRPr="000C26CB">
        <w:rPr>
          <w:rFonts w:asciiTheme="minorHAnsi" w:hAnsiTheme="minorHAnsi" w:cs="Arial"/>
        </w:rPr>
        <w:t xml:space="preserve"> kohtaa</w:t>
      </w:r>
      <w:r w:rsidR="000B0254" w:rsidRPr="000C26CB">
        <w:rPr>
          <w:rFonts w:asciiTheme="minorHAnsi" w:hAnsiTheme="minorHAnsi" w:cs="Arial"/>
        </w:rPr>
        <w:t>vat</w:t>
      </w:r>
      <w:r w:rsidRPr="000C26CB">
        <w:rPr>
          <w:rFonts w:asciiTheme="minorHAnsi" w:hAnsiTheme="minorHAnsi" w:cs="Arial"/>
        </w:rPr>
        <w:t xml:space="preserve"> mm. </w:t>
      </w:r>
      <w:r w:rsidRPr="000C26CB">
        <w:rPr>
          <w:rFonts w:asciiTheme="minorHAnsi" w:hAnsiTheme="minorHAnsi" w:cs="Arial"/>
          <w:shd w:val="clear" w:color="auto" w:fill="FFFFFF"/>
        </w:rPr>
        <w:t>kirjastonhoitajien ja kirjojen lisäksi kirjallisuusluettelon, jota selailemalla he voivat tutustua kirjaston kokoelmaan eli lainattavissa oleviin ihmisiin. Lainaus on käytännössä tietynmittainen keskustelu vähemmistöryhmän edustajan kanssa. Oppilaitosympäristöissä lainaus on tehty useimmiten isommissa ry</w:t>
      </w:r>
      <w:r w:rsidR="00586DE8">
        <w:rPr>
          <w:rFonts w:asciiTheme="minorHAnsi" w:hAnsiTheme="minorHAnsi" w:cs="Arial"/>
          <w:shd w:val="clear" w:color="auto" w:fill="FFFFFF"/>
        </w:rPr>
        <w:t>hmissä. (</w:t>
      </w:r>
      <w:proofErr w:type="spellStart"/>
      <w:r w:rsidR="00586DE8">
        <w:rPr>
          <w:rFonts w:asciiTheme="minorHAnsi" w:hAnsiTheme="minorHAnsi" w:cs="Arial"/>
          <w:shd w:val="clear" w:color="auto" w:fill="FFFFFF"/>
        </w:rPr>
        <w:t>Abergel</w:t>
      </w:r>
      <w:proofErr w:type="spellEnd"/>
      <w:r w:rsidR="00586DE8">
        <w:rPr>
          <w:rFonts w:asciiTheme="minorHAnsi" w:hAnsiTheme="minorHAnsi" w:cs="Arial"/>
          <w:shd w:val="clear" w:color="auto" w:fill="FFFFFF"/>
        </w:rPr>
        <w:t xml:space="preserve"> et al., 24, 2–</w:t>
      </w:r>
      <w:r w:rsidRPr="000C26CB">
        <w:rPr>
          <w:rFonts w:asciiTheme="minorHAnsi" w:hAnsiTheme="minorHAnsi" w:cs="Arial"/>
          <w:shd w:val="clear" w:color="auto" w:fill="FFFFFF"/>
        </w:rPr>
        <w:t>30.)</w:t>
      </w:r>
    </w:p>
    <w:p w:rsidR="00985276" w:rsidRPr="000C26CB" w:rsidRDefault="00985276" w:rsidP="00F8768F">
      <w:pPr>
        <w:pStyle w:val="NormaaliWWW"/>
        <w:spacing w:before="0" w:beforeAutospacing="0" w:after="0" w:afterAutospacing="0" w:line="360" w:lineRule="auto"/>
        <w:rPr>
          <w:rFonts w:asciiTheme="minorHAnsi" w:hAnsiTheme="minorHAnsi" w:cs="Arial"/>
        </w:rPr>
      </w:pPr>
    </w:p>
    <w:p w:rsidR="00F8768F" w:rsidRPr="000C26CB" w:rsidRDefault="00F8768F" w:rsidP="00F8768F">
      <w:pPr>
        <w:spacing w:after="0" w:line="360" w:lineRule="auto"/>
        <w:rPr>
          <w:sz w:val="24"/>
          <w:szCs w:val="24"/>
        </w:rPr>
      </w:pPr>
      <w:r w:rsidRPr="000C26CB">
        <w:rPr>
          <w:sz w:val="24"/>
          <w:szCs w:val="24"/>
        </w:rPr>
        <w:t xml:space="preserve">Koska tavoitteeni kehittämistyön osalta </w:t>
      </w:r>
      <w:r w:rsidR="000B0254" w:rsidRPr="000C26CB">
        <w:rPr>
          <w:sz w:val="24"/>
          <w:szCs w:val="24"/>
        </w:rPr>
        <w:t>ei ollut</w:t>
      </w:r>
      <w:r w:rsidRPr="000C26CB">
        <w:rPr>
          <w:sz w:val="24"/>
          <w:szCs w:val="24"/>
        </w:rPr>
        <w:t xml:space="preserve"> Elävän kirjaston tavoitteiden mukainen </w:t>
      </w:r>
      <w:r w:rsidRPr="002E0D5D">
        <w:rPr>
          <w:sz w:val="24"/>
          <w:szCs w:val="24"/>
        </w:rPr>
        <w:t>monikulttuurisuuskasvatus,</w:t>
      </w:r>
      <w:r w:rsidR="000B0254" w:rsidRPr="002E0D5D">
        <w:rPr>
          <w:sz w:val="24"/>
          <w:szCs w:val="24"/>
        </w:rPr>
        <w:t xml:space="preserve"> vaan</w:t>
      </w:r>
      <w:r w:rsidR="002E0D5D" w:rsidRPr="002E0D5D">
        <w:rPr>
          <w:sz w:val="24"/>
          <w:szCs w:val="24"/>
        </w:rPr>
        <w:t xml:space="preserve"> työelämä- ja ammattitietouden</w:t>
      </w:r>
      <w:r w:rsidR="002E0D5D">
        <w:rPr>
          <w:sz w:val="24"/>
          <w:szCs w:val="24"/>
        </w:rPr>
        <w:t xml:space="preserve"> lisääminen</w:t>
      </w:r>
      <w:r w:rsidR="002E0D5D" w:rsidRPr="002E0D5D">
        <w:rPr>
          <w:sz w:val="24"/>
          <w:szCs w:val="24"/>
        </w:rPr>
        <w:t>,</w:t>
      </w:r>
      <w:r w:rsidRPr="002E0D5D">
        <w:rPr>
          <w:sz w:val="24"/>
          <w:szCs w:val="24"/>
        </w:rPr>
        <w:t xml:space="preserve"> päätin </w:t>
      </w:r>
      <w:r w:rsidRPr="000C26CB">
        <w:rPr>
          <w:sz w:val="24"/>
          <w:szCs w:val="24"/>
        </w:rPr>
        <w:t>järjestää itsenäisen tapahtuman. Päätökseeni vaikutti osaltaan se, että halusin pitää tapahtuman mahdollisimman joustavana ja mutkattomana työelämän kannalta yhteistyön helpottam</w:t>
      </w:r>
      <w:r w:rsidR="000B0254" w:rsidRPr="000C26CB">
        <w:rPr>
          <w:sz w:val="24"/>
          <w:szCs w:val="24"/>
        </w:rPr>
        <w:t>iseksi.  Elävä ammattikirjasto -</w:t>
      </w:r>
      <w:r w:rsidRPr="000C26CB">
        <w:rPr>
          <w:sz w:val="24"/>
          <w:szCs w:val="24"/>
        </w:rPr>
        <w:t>tapahtumaan osallistujilta olisi vaadittu mm. etukäteisperehdytys, jonka olisin uskonut mutkistavan yhteistyötä.</w:t>
      </w:r>
    </w:p>
    <w:p w:rsidR="00985276" w:rsidRDefault="00F8768F" w:rsidP="00F8768F">
      <w:pPr>
        <w:spacing w:after="0" w:line="360" w:lineRule="auto"/>
        <w:rPr>
          <w:sz w:val="24"/>
          <w:szCs w:val="24"/>
        </w:rPr>
      </w:pPr>
      <w:r w:rsidRPr="000C26CB">
        <w:rPr>
          <w:sz w:val="24"/>
          <w:szCs w:val="24"/>
        </w:rPr>
        <w:tab/>
      </w:r>
    </w:p>
    <w:p w:rsidR="00F8768F" w:rsidRPr="000C26CB" w:rsidRDefault="00F8768F" w:rsidP="00F8768F">
      <w:pPr>
        <w:spacing w:after="0" w:line="360" w:lineRule="auto"/>
        <w:rPr>
          <w:sz w:val="24"/>
          <w:szCs w:val="24"/>
        </w:rPr>
      </w:pPr>
      <w:r w:rsidRPr="000C26CB">
        <w:rPr>
          <w:sz w:val="24"/>
          <w:szCs w:val="24"/>
        </w:rPr>
        <w:lastRenderedPageBreak/>
        <w:t xml:space="preserve">Kehittämistyöni ammattikirjastosta kuitenkin mukailee Elävä kirjasto- menetelmää. Sille on yhteistä osallistujan oma mielenkiinto ja aktiivisuus. Näitä kuvastavat osallistujien vaikuttamismahdollisuus vierailijarekrytointiin, suulliset kirjaesittelyt sekä oman mielenkiinnon pohjalta tehdyt ennakkovaraukset useammasta vaihtoehdosta. Kun Elävässä kirjastossa lainaajat ja lainakirja valitsevat itse </w:t>
      </w:r>
      <w:r w:rsidR="002E0D5D">
        <w:rPr>
          <w:sz w:val="24"/>
          <w:szCs w:val="24"/>
        </w:rPr>
        <w:t xml:space="preserve">konkreettisen keskustelupaikan, </w:t>
      </w:r>
      <w:r w:rsidRPr="000C26CB">
        <w:rPr>
          <w:sz w:val="24"/>
          <w:szCs w:val="24"/>
        </w:rPr>
        <w:t xml:space="preserve">ammattikirjastossamme </w:t>
      </w:r>
      <w:r w:rsidR="002E0D5D">
        <w:rPr>
          <w:sz w:val="24"/>
          <w:szCs w:val="24"/>
        </w:rPr>
        <w:t>käytännön syistä ”kirja” odotti</w:t>
      </w:r>
      <w:r w:rsidRPr="000C26CB">
        <w:rPr>
          <w:sz w:val="24"/>
          <w:szCs w:val="24"/>
        </w:rPr>
        <w:t xml:space="preserve"> lainaajia tietyssä luokassa. Kirjastomaisuutta ei fyysisessä</w:t>
      </w:r>
      <w:r w:rsidR="0043517A" w:rsidRPr="000C26CB">
        <w:rPr>
          <w:sz w:val="24"/>
          <w:szCs w:val="24"/>
        </w:rPr>
        <w:t xml:space="preserve"> toimintaympäristössä </w:t>
      </w:r>
      <w:r w:rsidRPr="000C26CB">
        <w:rPr>
          <w:sz w:val="24"/>
          <w:szCs w:val="24"/>
        </w:rPr>
        <w:t>korostettu Elävän ki</w:t>
      </w:r>
      <w:r w:rsidR="0043517A" w:rsidRPr="000C26CB">
        <w:rPr>
          <w:sz w:val="24"/>
          <w:szCs w:val="24"/>
        </w:rPr>
        <w:t>rjaston tapaan. Tarinallisuus oli</w:t>
      </w:r>
      <w:r w:rsidRPr="000C26CB">
        <w:rPr>
          <w:sz w:val="24"/>
          <w:szCs w:val="24"/>
        </w:rPr>
        <w:t xml:space="preserve"> esillä sekä vierailijoiden kutsuissa että esittelyvaiheessa.</w:t>
      </w:r>
    </w:p>
    <w:p w:rsidR="00985276" w:rsidRDefault="00985276" w:rsidP="00F8768F">
      <w:pPr>
        <w:spacing w:after="0" w:line="360" w:lineRule="auto"/>
        <w:rPr>
          <w:b/>
          <w:sz w:val="24"/>
          <w:szCs w:val="24"/>
        </w:rPr>
      </w:pPr>
    </w:p>
    <w:p w:rsidR="00F8768F" w:rsidRPr="000C26CB" w:rsidRDefault="00F8768F" w:rsidP="00F8768F">
      <w:pPr>
        <w:spacing w:after="0" w:line="360" w:lineRule="auto"/>
        <w:rPr>
          <w:b/>
          <w:sz w:val="24"/>
          <w:szCs w:val="24"/>
        </w:rPr>
      </w:pPr>
      <w:r w:rsidRPr="000C26CB">
        <w:rPr>
          <w:b/>
          <w:sz w:val="24"/>
          <w:szCs w:val="24"/>
        </w:rPr>
        <w:tab/>
      </w:r>
    </w:p>
    <w:p w:rsidR="00F8768F" w:rsidRPr="000C26CB" w:rsidRDefault="002E18E1" w:rsidP="00F8768F">
      <w:pPr>
        <w:spacing w:after="0" w:line="360" w:lineRule="auto"/>
        <w:rPr>
          <w:b/>
          <w:sz w:val="24"/>
          <w:szCs w:val="24"/>
        </w:rPr>
      </w:pPr>
      <w:r w:rsidRPr="000C26CB">
        <w:rPr>
          <w:b/>
          <w:sz w:val="24"/>
          <w:szCs w:val="24"/>
        </w:rPr>
        <w:t>Ammattikirjastotapahtuman ennakkojärjestelyt ja toteutus</w:t>
      </w:r>
    </w:p>
    <w:p w:rsidR="00F8768F" w:rsidRPr="000C26CB" w:rsidRDefault="00F8768F" w:rsidP="00F8768F">
      <w:pPr>
        <w:spacing w:after="0" w:line="360" w:lineRule="auto"/>
        <w:rPr>
          <w:sz w:val="24"/>
          <w:szCs w:val="24"/>
        </w:rPr>
      </w:pPr>
    </w:p>
    <w:p w:rsidR="00F8768F" w:rsidRPr="000C26CB" w:rsidRDefault="002E18E1" w:rsidP="00F8768F">
      <w:pPr>
        <w:spacing w:after="0" w:line="360" w:lineRule="auto"/>
        <w:rPr>
          <w:sz w:val="24"/>
          <w:szCs w:val="24"/>
        </w:rPr>
      </w:pPr>
      <w:r w:rsidRPr="000C26CB">
        <w:rPr>
          <w:sz w:val="24"/>
          <w:szCs w:val="24"/>
        </w:rPr>
        <w:t>Aloitin ammattikirjastotapahtuman järjestelyt pyytämällä</w:t>
      </w:r>
      <w:r w:rsidR="00F8768F" w:rsidRPr="000C26CB">
        <w:rPr>
          <w:sz w:val="24"/>
          <w:szCs w:val="24"/>
        </w:rPr>
        <w:t xml:space="preserve"> kahdelta eri luokka-asteen ryhmältä toiveita ammatinedustajista, joita he haluaisivat saada koululle vierailemaan. Näiden toiveiden pohjalta lähdin kartoittamaan vierailijoita ammattikirjastoomme. Sain kokoon lääkärin, ensihoitajan, poliisin, metsäkoneenkuljettajan, agrologin, mainostoimistoyrittäjän, laborantin sekä YK-virkamiehen. Kaksi viimeisintä ei ollut oppilaiden toivelistalla, mutta tuttavani kansainvälinen työ YK:n tehtävissä ja koulussa viettämämme YK:n juhlavuosi innosti minua kutsumaan hänetkin. Laborantin halusin kutsua paikalle, koska se on ala, johon alueellamme voi kouluttautua, mutta jonne kukaan päättöluokkalaiseni ei vielä koskaan ole hakenut. Halusin murtaa ennakkoluuloja.</w:t>
      </w:r>
    </w:p>
    <w:p w:rsidR="00985276" w:rsidRDefault="00985276" w:rsidP="00F8768F">
      <w:pPr>
        <w:spacing w:after="0" w:line="360" w:lineRule="auto"/>
        <w:rPr>
          <w:sz w:val="24"/>
          <w:szCs w:val="24"/>
        </w:rPr>
      </w:pPr>
    </w:p>
    <w:p w:rsidR="00F8768F" w:rsidRPr="000C26CB" w:rsidRDefault="00F8768F" w:rsidP="00F8768F">
      <w:pPr>
        <w:spacing w:after="0" w:line="360" w:lineRule="auto"/>
        <w:rPr>
          <w:sz w:val="24"/>
          <w:szCs w:val="24"/>
        </w:rPr>
      </w:pPr>
      <w:r w:rsidRPr="000C26CB">
        <w:rPr>
          <w:sz w:val="24"/>
          <w:szCs w:val="24"/>
        </w:rPr>
        <w:t>Viikkoa ennen tapahtumaa lähetin virallisen kutsukirjeen vierailijoille. Tätä ennen laborantti oli joutunut perumaan tulonsa ja viime hetkellä myös YK-virkamies perui osallistumisensa. Viittä päivää enne</w:t>
      </w:r>
      <w:r w:rsidR="00BE5F89" w:rsidRPr="000C26CB">
        <w:rPr>
          <w:sz w:val="24"/>
          <w:szCs w:val="24"/>
        </w:rPr>
        <w:t>n tapahtumaa esittelin ”kirjat” toisen opettajan kanssa tuntien alussa oppilaille</w:t>
      </w:r>
      <w:r w:rsidRPr="000C26CB">
        <w:rPr>
          <w:sz w:val="24"/>
          <w:szCs w:val="24"/>
        </w:rPr>
        <w:t xml:space="preserve"> ja oppilaat saivat valita</w:t>
      </w:r>
      <w:r w:rsidR="00692A84" w:rsidRPr="000C26CB">
        <w:rPr>
          <w:sz w:val="24"/>
          <w:szCs w:val="24"/>
        </w:rPr>
        <w:t xml:space="preserve"> ja kirjata</w:t>
      </w:r>
      <w:r w:rsidRPr="000C26CB">
        <w:rPr>
          <w:sz w:val="24"/>
          <w:szCs w:val="24"/>
        </w:rPr>
        <w:t xml:space="preserve"> </w:t>
      </w:r>
      <w:r w:rsidR="002E18E1" w:rsidRPr="000C26CB">
        <w:rPr>
          <w:sz w:val="24"/>
          <w:szCs w:val="24"/>
        </w:rPr>
        <w:t>valmiiksi aikataulutettuun lainauskorttiinsa kolme kirjaa, joiden tarinoita</w:t>
      </w:r>
      <w:r w:rsidR="00BE5F89" w:rsidRPr="000C26CB">
        <w:rPr>
          <w:sz w:val="24"/>
          <w:szCs w:val="24"/>
        </w:rPr>
        <w:t xml:space="preserve"> halusivat lähteä</w:t>
      </w:r>
      <w:r w:rsidRPr="000C26CB">
        <w:rPr>
          <w:sz w:val="24"/>
          <w:szCs w:val="24"/>
        </w:rPr>
        <w:t xml:space="preserve"> ammattikirjastossa kuuntelemaan. </w:t>
      </w:r>
      <w:r w:rsidR="00D63EFD" w:rsidRPr="000C26CB">
        <w:rPr>
          <w:sz w:val="24"/>
          <w:szCs w:val="24"/>
        </w:rPr>
        <w:t>Keräsin lainauskortit takaisin ja summasin varaukset kutakin vierailijaa ja ajankohtaa varten ylös, jottei j</w:t>
      </w:r>
      <w:r w:rsidR="000B0254" w:rsidRPr="000C26CB">
        <w:rPr>
          <w:sz w:val="24"/>
          <w:szCs w:val="24"/>
        </w:rPr>
        <w:t>okin ryhmä paisuisi tai jokin</w:t>
      </w:r>
      <w:r w:rsidR="00D63EFD" w:rsidRPr="000C26CB">
        <w:rPr>
          <w:sz w:val="24"/>
          <w:szCs w:val="24"/>
        </w:rPr>
        <w:t xml:space="preserve"> jäisi toteutumatta.  Lainaukset menivät</w:t>
      </w:r>
      <w:r w:rsidR="00692A84" w:rsidRPr="000C26CB">
        <w:rPr>
          <w:sz w:val="24"/>
          <w:szCs w:val="24"/>
        </w:rPr>
        <w:t xml:space="preserve"> tasaisesti</w:t>
      </w:r>
      <w:r w:rsidR="00D63EFD" w:rsidRPr="000C26CB">
        <w:rPr>
          <w:sz w:val="24"/>
          <w:szCs w:val="24"/>
        </w:rPr>
        <w:t xml:space="preserve"> siten</w:t>
      </w:r>
      <w:r w:rsidR="00692A84" w:rsidRPr="000C26CB">
        <w:rPr>
          <w:sz w:val="24"/>
          <w:szCs w:val="24"/>
        </w:rPr>
        <w:t>, ettei kenenkään varausta tietystä ajankohdasta ja ammatista tarvinnut vaihtaa. Ammatinedustajien suosio oli kuitenkin jakautunut niin, että lääkäri ja poliisi olivat selkeästi suosituimpia ja saivat puhua isoille ryhmille</w:t>
      </w:r>
      <w:r w:rsidR="00D63EFD" w:rsidRPr="000C26CB">
        <w:rPr>
          <w:sz w:val="24"/>
          <w:szCs w:val="24"/>
        </w:rPr>
        <w:t xml:space="preserve"> (jopa 48 </w:t>
      </w:r>
      <w:r w:rsidR="00DE2231" w:rsidRPr="000C26CB">
        <w:rPr>
          <w:sz w:val="24"/>
          <w:szCs w:val="24"/>
        </w:rPr>
        <w:t xml:space="preserve">oppilasta </w:t>
      </w:r>
      <w:r w:rsidR="00D63EFD" w:rsidRPr="000C26CB">
        <w:rPr>
          <w:sz w:val="24"/>
          <w:szCs w:val="24"/>
        </w:rPr>
        <w:t>kerrallaan)</w:t>
      </w:r>
      <w:r w:rsidR="00692A84" w:rsidRPr="000C26CB">
        <w:rPr>
          <w:sz w:val="24"/>
          <w:szCs w:val="24"/>
        </w:rPr>
        <w:t>, kun taas agrologi ja mainostoimistoyrittäjä</w:t>
      </w:r>
      <w:r w:rsidR="00D63EFD" w:rsidRPr="000C26CB">
        <w:rPr>
          <w:sz w:val="24"/>
          <w:szCs w:val="24"/>
        </w:rPr>
        <w:t xml:space="preserve"> </w:t>
      </w:r>
      <w:r w:rsidR="000B0254" w:rsidRPr="000C26CB">
        <w:rPr>
          <w:sz w:val="24"/>
          <w:szCs w:val="24"/>
        </w:rPr>
        <w:t>alle kymmenen hengen ryhmille</w:t>
      </w:r>
      <w:r w:rsidR="00D63EFD" w:rsidRPr="000C26CB">
        <w:rPr>
          <w:sz w:val="24"/>
          <w:szCs w:val="24"/>
        </w:rPr>
        <w:t>.</w:t>
      </w:r>
      <w:r w:rsidR="00692A84" w:rsidRPr="000C26CB">
        <w:rPr>
          <w:sz w:val="24"/>
          <w:szCs w:val="24"/>
        </w:rPr>
        <w:t xml:space="preserve">  </w:t>
      </w:r>
      <w:r w:rsidR="00ED0013" w:rsidRPr="000C26CB">
        <w:rPr>
          <w:sz w:val="24"/>
          <w:szCs w:val="24"/>
        </w:rPr>
        <w:t>Kaiken kaikkiaan lainaaji</w:t>
      </w:r>
      <w:r w:rsidR="00DE2231" w:rsidRPr="000C26CB">
        <w:rPr>
          <w:sz w:val="24"/>
          <w:szCs w:val="24"/>
        </w:rPr>
        <w:t>n</w:t>
      </w:r>
      <w:r w:rsidR="00ED0013" w:rsidRPr="000C26CB">
        <w:rPr>
          <w:sz w:val="24"/>
          <w:szCs w:val="24"/>
        </w:rPr>
        <w:t>a oli 100 yläkoululaista.</w:t>
      </w:r>
    </w:p>
    <w:p w:rsidR="00985276" w:rsidRDefault="00985276" w:rsidP="00985276">
      <w:pPr>
        <w:spacing w:after="0" w:line="360" w:lineRule="auto"/>
        <w:rPr>
          <w:sz w:val="24"/>
          <w:szCs w:val="24"/>
        </w:rPr>
      </w:pPr>
    </w:p>
    <w:p w:rsidR="00D63EFD" w:rsidRPr="000C26CB" w:rsidRDefault="00692A84" w:rsidP="00985276">
      <w:pPr>
        <w:spacing w:after="0" w:line="360" w:lineRule="auto"/>
        <w:rPr>
          <w:sz w:val="24"/>
          <w:szCs w:val="24"/>
        </w:rPr>
      </w:pPr>
      <w:r w:rsidRPr="000C26CB">
        <w:rPr>
          <w:sz w:val="24"/>
          <w:szCs w:val="24"/>
        </w:rPr>
        <w:t>Ammattikirjasto toteutui koulullamme syyslukukauden viimeisellä</w:t>
      </w:r>
      <w:r w:rsidR="002E18E1" w:rsidRPr="000C26CB">
        <w:rPr>
          <w:sz w:val="24"/>
          <w:szCs w:val="24"/>
        </w:rPr>
        <w:t xml:space="preserve"> </w:t>
      </w:r>
      <w:r w:rsidRPr="000C26CB">
        <w:rPr>
          <w:sz w:val="24"/>
          <w:szCs w:val="24"/>
        </w:rPr>
        <w:t>viikolla</w:t>
      </w:r>
      <w:r w:rsidR="00F8768F" w:rsidRPr="000C26CB">
        <w:rPr>
          <w:sz w:val="24"/>
          <w:szCs w:val="24"/>
        </w:rPr>
        <w:t>, jolloin oppilaiden arviointi on tehty ja näin oppituntien vapauttaminen ammattikirjas</w:t>
      </w:r>
      <w:r w:rsidR="002E18E1" w:rsidRPr="000C26CB">
        <w:rPr>
          <w:sz w:val="24"/>
          <w:szCs w:val="24"/>
        </w:rPr>
        <w:t>t</w:t>
      </w:r>
      <w:r w:rsidRPr="000C26CB">
        <w:rPr>
          <w:sz w:val="24"/>
          <w:szCs w:val="24"/>
        </w:rPr>
        <w:t xml:space="preserve">olle helpompaa. Tapahtuma alkoi </w:t>
      </w:r>
      <w:r w:rsidR="002E18E1" w:rsidRPr="000C26CB">
        <w:rPr>
          <w:sz w:val="24"/>
          <w:szCs w:val="24"/>
        </w:rPr>
        <w:t>liikuntasalissa yhteisellä aloituksella, jossa vierailijat</w:t>
      </w:r>
      <w:r w:rsidRPr="000C26CB">
        <w:rPr>
          <w:sz w:val="24"/>
          <w:szCs w:val="24"/>
        </w:rPr>
        <w:t xml:space="preserve"> pääsivät vastaamaan työelämään liittyviin kysymyksiin ”kyllä” ja ”ei” lapuille sekä pienin haastattelukysymyksin. Tämän jälkeen oppilaille palautettiin heidän aiemmin täyttämänsä aikataulutetut lainauskortit ja kerrottiin tilat, joissa ammatinedustajat kertoivat tarinaansa. </w:t>
      </w:r>
      <w:r w:rsidR="00CA0015" w:rsidRPr="000C26CB">
        <w:rPr>
          <w:sz w:val="24"/>
          <w:szCs w:val="24"/>
        </w:rPr>
        <w:t xml:space="preserve">Ohjelma oli myös julisteina koulun seinillä. </w:t>
      </w:r>
    </w:p>
    <w:p w:rsidR="00985276" w:rsidRDefault="00985276" w:rsidP="00985276">
      <w:pPr>
        <w:spacing w:after="0" w:line="360" w:lineRule="auto"/>
        <w:rPr>
          <w:sz w:val="24"/>
          <w:szCs w:val="24"/>
        </w:rPr>
      </w:pPr>
    </w:p>
    <w:p w:rsidR="00F8768F" w:rsidRPr="000C26CB" w:rsidRDefault="00D63EFD" w:rsidP="00985276">
      <w:pPr>
        <w:spacing w:after="0" w:line="360" w:lineRule="auto"/>
        <w:rPr>
          <w:sz w:val="24"/>
          <w:szCs w:val="24"/>
        </w:rPr>
      </w:pPr>
      <w:r w:rsidRPr="000C26CB">
        <w:rPr>
          <w:sz w:val="24"/>
          <w:szCs w:val="24"/>
        </w:rPr>
        <w:t>Toteutuneen a</w:t>
      </w:r>
      <w:r w:rsidR="00CA0015" w:rsidRPr="000C26CB">
        <w:rPr>
          <w:sz w:val="24"/>
          <w:szCs w:val="24"/>
        </w:rPr>
        <w:t>mmattikirjaston kesto oli</w:t>
      </w:r>
      <w:r w:rsidR="000B0254" w:rsidRPr="000C26CB">
        <w:rPr>
          <w:sz w:val="24"/>
          <w:szCs w:val="24"/>
        </w:rPr>
        <w:t xml:space="preserve"> kokonaisuudessaan 2,5 </w:t>
      </w:r>
      <w:r w:rsidR="00F8768F" w:rsidRPr="000C26CB">
        <w:rPr>
          <w:sz w:val="24"/>
          <w:szCs w:val="24"/>
        </w:rPr>
        <w:t>tuntia välitunteineen.</w:t>
      </w:r>
      <w:r w:rsidR="00CA0015" w:rsidRPr="000C26CB">
        <w:rPr>
          <w:sz w:val="24"/>
          <w:szCs w:val="24"/>
        </w:rPr>
        <w:t xml:space="preserve"> Kullekin tarinalle oli varattu aikaa 30 minuuttia</w:t>
      </w:r>
      <w:r w:rsidR="00F8768F" w:rsidRPr="000C26CB">
        <w:rPr>
          <w:sz w:val="24"/>
          <w:szCs w:val="24"/>
        </w:rPr>
        <w:t>.</w:t>
      </w:r>
      <w:r w:rsidRPr="000C26CB">
        <w:rPr>
          <w:sz w:val="24"/>
          <w:szCs w:val="24"/>
        </w:rPr>
        <w:t xml:space="preserve"> Purku tapahtui viimeisen ammatinedustajan vier</w:t>
      </w:r>
      <w:r w:rsidR="00ED0013" w:rsidRPr="000C26CB">
        <w:rPr>
          <w:sz w:val="24"/>
          <w:szCs w:val="24"/>
        </w:rPr>
        <w:t>ailun päätteeksi siinä tilassa ja ryhmässä, jossa oppilas sattui viimeisenä olemaan. Oppilaat täyttivät palautelomakkeen (Esim. ”Mikä fiilis?”, ”Mikä oli mielenkiintoisinta”?)</w:t>
      </w:r>
      <w:r w:rsidR="00F8768F" w:rsidRPr="000C26CB">
        <w:rPr>
          <w:sz w:val="24"/>
          <w:szCs w:val="24"/>
        </w:rPr>
        <w:t xml:space="preserve"> </w:t>
      </w:r>
      <w:r w:rsidR="00ED0013" w:rsidRPr="000C26CB">
        <w:rPr>
          <w:sz w:val="24"/>
          <w:szCs w:val="24"/>
        </w:rPr>
        <w:t xml:space="preserve">ja sen tilan valvova opettaja purki palautteen. </w:t>
      </w:r>
    </w:p>
    <w:p w:rsidR="00F8768F" w:rsidRPr="000C26CB" w:rsidRDefault="00F8768F" w:rsidP="00D63EFD">
      <w:pPr>
        <w:spacing w:after="0" w:line="360" w:lineRule="auto"/>
        <w:rPr>
          <w:sz w:val="24"/>
          <w:szCs w:val="24"/>
        </w:rPr>
      </w:pPr>
      <w:r w:rsidRPr="000C26CB">
        <w:rPr>
          <w:sz w:val="24"/>
          <w:szCs w:val="24"/>
        </w:rPr>
        <w:t xml:space="preserve"> </w:t>
      </w:r>
    </w:p>
    <w:p w:rsidR="00F8768F" w:rsidRPr="000C26CB" w:rsidRDefault="00F8768F" w:rsidP="00F8768F">
      <w:pPr>
        <w:spacing w:after="0" w:line="360" w:lineRule="auto"/>
        <w:rPr>
          <w:b/>
          <w:sz w:val="24"/>
          <w:szCs w:val="24"/>
        </w:rPr>
      </w:pPr>
    </w:p>
    <w:p w:rsidR="00F8768F" w:rsidRPr="000C26CB" w:rsidRDefault="00F8768F" w:rsidP="00F8768F">
      <w:pPr>
        <w:spacing w:after="0" w:line="360" w:lineRule="auto"/>
        <w:rPr>
          <w:b/>
          <w:sz w:val="24"/>
          <w:szCs w:val="24"/>
        </w:rPr>
      </w:pPr>
      <w:r w:rsidRPr="000C26CB">
        <w:rPr>
          <w:b/>
          <w:sz w:val="24"/>
          <w:szCs w:val="24"/>
        </w:rPr>
        <w:t>Pohdinta</w:t>
      </w:r>
      <w:r w:rsidR="00A95171" w:rsidRPr="000C26CB">
        <w:rPr>
          <w:b/>
          <w:sz w:val="24"/>
          <w:szCs w:val="24"/>
        </w:rPr>
        <w:t xml:space="preserve"> ja palaute</w:t>
      </w:r>
    </w:p>
    <w:p w:rsidR="00F8768F" w:rsidRPr="000C26CB" w:rsidRDefault="00F8768F" w:rsidP="00F8768F">
      <w:pPr>
        <w:spacing w:after="0" w:line="360" w:lineRule="auto"/>
        <w:rPr>
          <w:sz w:val="24"/>
          <w:szCs w:val="24"/>
        </w:rPr>
      </w:pPr>
    </w:p>
    <w:p w:rsidR="002D08DB" w:rsidRPr="000C26CB" w:rsidRDefault="00F8768F" w:rsidP="00F8768F">
      <w:pPr>
        <w:spacing w:after="0" w:line="360" w:lineRule="auto"/>
        <w:rPr>
          <w:sz w:val="24"/>
          <w:szCs w:val="24"/>
        </w:rPr>
      </w:pPr>
      <w:r w:rsidRPr="000C26CB">
        <w:rPr>
          <w:sz w:val="24"/>
          <w:szCs w:val="24"/>
        </w:rPr>
        <w:t>Työuria halutaan pidentää sekä alku- että loppupäästä. Nuorien osalta tämä on tarkoittanut yhteishaun muutoksia sekä toiselle asteelle että korkea-asteelle.</w:t>
      </w:r>
      <w:r w:rsidR="00ED0013" w:rsidRPr="000C26CB">
        <w:rPr>
          <w:sz w:val="24"/>
          <w:szCs w:val="24"/>
        </w:rPr>
        <w:t xml:space="preserve"> Alan vaihtaminen on tehty entistä hankalammaksi.</w:t>
      </w:r>
      <w:r w:rsidR="000B0254" w:rsidRPr="000C26CB">
        <w:rPr>
          <w:sz w:val="24"/>
          <w:szCs w:val="24"/>
        </w:rPr>
        <w:t xml:space="preserve"> Koulutusvalinnan</w:t>
      </w:r>
      <w:r w:rsidR="00ED0013" w:rsidRPr="000C26CB">
        <w:rPr>
          <w:sz w:val="24"/>
          <w:szCs w:val="24"/>
        </w:rPr>
        <w:t xml:space="preserve"> voi sanoa kuitenkin olevan </w:t>
      </w:r>
      <w:r w:rsidR="0065580F" w:rsidRPr="000C26CB">
        <w:rPr>
          <w:sz w:val="24"/>
          <w:szCs w:val="24"/>
        </w:rPr>
        <w:t>aina vain haastavampaa: työelämä</w:t>
      </w:r>
      <w:r w:rsidR="000C26CB" w:rsidRPr="000C26CB">
        <w:rPr>
          <w:sz w:val="24"/>
          <w:szCs w:val="24"/>
        </w:rPr>
        <w:t xml:space="preserve"> muuttuu, mutta </w:t>
      </w:r>
      <w:r w:rsidR="0065580F" w:rsidRPr="000C26CB">
        <w:rPr>
          <w:sz w:val="24"/>
          <w:szCs w:val="24"/>
        </w:rPr>
        <w:t xml:space="preserve">nuorella </w:t>
      </w:r>
      <w:r w:rsidRPr="000C26CB">
        <w:rPr>
          <w:sz w:val="24"/>
          <w:szCs w:val="24"/>
        </w:rPr>
        <w:t>ei</w:t>
      </w:r>
      <w:r w:rsidR="00ED0013" w:rsidRPr="000C26CB">
        <w:rPr>
          <w:sz w:val="24"/>
          <w:szCs w:val="24"/>
        </w:rPr>
        <w:t xml:space="preserve"> ole</w:t>
      </w:r>
      <w:r w:rsidRPr="000C26CB">
        <w:rPr>
          <w:sz w:val="24"/>
          <w:szCs w:val="24"/>
        </w:rPr>
        <w:t xml:space="preserve"> </w:t>
      </w:r>
      <w:r w:rsidR="00554DB9">
        <w:rPr>
          <w:sz w:val="24"/>
          <w:szCs w:val="24"/>
        </w:rPr>
        <w:t>siitä</w:t>
      </w:r>
      <w:r w:rsidR="000C26CB" w:rsidRPr="000C26CB">
        <w:rPr>
          <w:sz w:val="24"/>
          <w:szCs w:val="24"/>
        </w:rPr>
        <w:t xml:space="preserve"> </w:t>
      </w:r>
      <w:r w:rsidRPr="000C26CB">
        <w:rPr>
          <w:sz w:val="24"/>
          <w:szCs w:val="24"/>
        </w:rPr>
        <w:t>välttämättä konkreettisia kokemuksia</w:t>
      </w:r>
      <w:r w:rsidR="00ED0013" w:rsidRPr="000C26CB">
        <w:rPr>
          <w:sz w:val="24"/>
          <w:szCs w:val="24"/>
        </w:rPr>
        <w:t xml:space="preserve"> edes suori</w:t>
      </w:r>
      <w:r w:rsidR="0060683C" w:rsidRPr="000C26CB">
        <w:rPr>
          <w:sz w:val="24"/>
          <w:szCs w:val="24"/>
        </w:rPr>
        <w:t>ttavien töiden osalta ilta-</w:t>
      </w:r>
      <w:r w:rsidR="00ED0013" w:rsidRPr="000C26CB">
        <w:rPr>
          <w:sz w:val="24"/>
          <w:szCs w:val="24"/>
        </w:rPr>
        <w:t xml:space="preserve"> tai</w:t>
      </w:r>
      <w:r w:rsidRPr="000C26CB">
        <w:rPr>
          <w:sz w:val="24"/>
          <w:szCs w:val="24"/>
        </w:rPr>
        <w:t xml:space="preserve"> kesätöiden muodoss</w:t>
      </w:r>
      <w:r w:rsidR="0065580F" w:rsidRPr="000C26CB">
        <w:rPr>
          <w:sz w:val="24"/>
          <w:szCs w:val="24"/>
        </w:rPr>
        <w:t xml:space="preserve">a. </w:t>
      </w:r>
    </w:p>
    <w:p w:rsidR="00985276" w:rsidRDefault="00985276" w:rsidP="00985276">
      <w:pPr>
        <w:spacing w:after="0" w:line="360" w:lineRule="auto"/>
        <w:rPr>
          <w:sz w:val="24"/>
          <w:szCs w:val="24"/>
        </w:rPr>
      </w:pPr>
    </w:p>
    <w:p w:rsidR="004F1ED7" w:rsidRPr="000C26CB" w:rsidRDefault="00110816" w:rsidP="00985276">
      <w:pPr>
        <w:spacing w:after="0" w:line="360" w:lineRule="auto"/>
        <w:rPr>
          <w:sz w:val="24"/>
          <w:szCs w:val="24"/>
        </w:rPr>
      </w:pPr>
      <w:r w:rsidRPr="000C26CB">
        <w:rPr>
          <w:sz w:val="24"/>
          <w:szCs w:val="24"/>
        </w:rPr>
        <w:t xml:space="preserve">Ei ole aivan sama, millä tavalla oppilaita ohjataan ja opetetaan. </w:t>
      </w:r>
      <w:r w:rsidR="002D08DB" w:rsidRPr="000C26CB">
        <w:rPr>
          <w:sz w:val="24"/>
          <w:szCs w:val="24"/>
        </w:rPr>
        <w:t xml:space="preserve">Kun oppilaiden kannalta mielekkäin oppiminen uhkaa siirtyä vauhdilla koulun ulkopuolelle, </w:t>
      </w:r>
      <w:r w:rsidRPr="000C26CB">
        <w:rPr>
          <w:sz w:val="24"/>
          <w:szCs w:val="24"/>
        </w:rPr>
        <w:t xml:space="preserve">ammattikirjastoon liittyvällä </w:t>
      </w:r>
      <w:r w:rsidR="002D08DB" w:rsidRPr="000C26CB">
        <w:rPr>
          <w:sz w:val="24"/>
          <w:szCs w:val="24"/>
        </w:rPr>
        <w:t>käytännönläheisellä ja oppilasta aktivoivalla menetelmällä pyrin tuomaan oppisisältöjä kirjojen sivuilta lähemmäs elämää.  Oppilasta toivottavasti tempaisi mukaansa myös o</w:t>
      </w:r>
      <w:r w:rsidR="00A95171" w:rsidRPr="000C26CB">
        <w:rPr>
          <w:sz w:val="24"/>
          <w:szCs w:val="24"/>
        </w:rPr>
        <w:t xml:space="preserve">ppimisympäristön uudelleenjärjestely: ammattikirjaston aikataulutus, ryhmien </w:t>
      </w:r>
      <w:r w:rsidR="002D08DB" w:rsidRPr="000C26CB">
        <w:rPr>
          <w:sz w:val="24"/>
          <w:szCs w:val="24"/>
        </w:rPr>
        <w:t>muodostuminen mielenkiinnon perusteella sekä</w:t>
      </w:r>
      <w:r w:rsidR="00A95171" w:rsidRPr="000C26CB">
        <w:rPr>
          <w:sz w:val="24"/>
          <w:szCs w:val="24"/>
        </w:rPr>
        <w:t xml:space="preserve"> opettajan vaihtuminen vierailijaan</w:t>
      </w:r>
      <w:r w:rsidR="002D08DB" w:rsidRPr="000C26CB">
        <w:rPr>
          <w:sz w:val="24"/>
          <w:szCs w:val="24"/>
        </w:rPr>
        <w:t xml:space="preserve"> olivat poikkeama kouluympäristön rutiineihin.</w:t>
      </w:r>
      <w:r w:rsidR="00A95171" w:rsidRPr="000C26CB">
        <w:rPr>
          <w:sz w:val="24"/>
          <w:szCs w:val="24"/>
        </w:rPr>
        <w:t xml:space="preserve"> </w:t>
      </w:r>
      <w:r w:rsidR="0065580F" w:rsidRPr="000C26CB">
        <w:rPr>
          <w:sz w:val="24"/>
          <w:szCs w:val="24"/>
        </w:rPr>
        <w:t xml:space="preserve"> </w:t>
      </w:r>
    </w:p>
    <w:p w:rsidR="00985276" w:rsidRDefault="00985276" w:rsidP="00F8768F">
      <w:pPr>
        <w:spacing w:after="0" w:line="360" w:lineRule="auto"/>
        <w:rPr>
          <w:sz w:val="24"/>
          <w:szCs w:val="24"/>
        </w:rPr>
      </w:pPr>
    </w:p>
    <w:p w:rsidR="00041289" w:rsidRPr="000C26CB" w:rsidRDefault="00E00EC9" w:rsidP="00F8768F">
      <w:pPr>
        <w:spacing w:after="0" w:line="360" w:lineRule="auto"/>
        <w:rPr>
          <w:sz w:val="24"/>
          <w:szCs w:val="24"/>
        </w:rPr>
      </w:pPr>
      <w:r w:rsidRPr="000C26CB">
        <w:rPr>
          <w:sz w:val="24"/>
          <w:szCs w:val="24"/>
        </w:rPr>
        <w:t>Oppilaiden palautteen perusteella</w:t>
      </w:r>
      <w:r w:rsidR="00B046C1" w:rsidRPr="000C26CB">
        <w:rPr>
          <w:sz w:val="24"/>
          <w:szCs w:val="24"/>
        </w:rPr>
        <w:t xml:space="preserve"> ammattikirjasto</w:t>
      </w:r>
      <w:r w:rsidRPr="000C26CB">
        <w:rPr>
          <w:sz w:val="24"/>
          <w:szCs w:val="24"/>
        </w:rPr>
        <w:t xml:space="preserve"> tapahtuma oli onnistunut</w:t>
      </w:r>
      <w:r w:rsidR="004F1ED7" w:rsidRPr="000C26CB">
        <w:rPr>
          <w:sz w:val="24"/>
          <w:szCs w:val="24"/>
        </w:rPr>
        <w:t xml:space="preserve">. Palautelomakkeista löytyi jokaisesta ammattitarinasta useita myönteisiä ”mieleen jääneitä seikkoja”, joten </w:t>
      </w:r>
      <w:r w:rsidR="004F1ED7" w:rsidRPr="000C26CB">
        <w:rPr>
          <w:sz w:val="24"/>
          <w:szCs w:val="24"/>
        </w:rPr>
        <w:lastRenderedPageBreak/>
        <w:t>vierailijoihin oltiin tyytyväisiä. Selkeän kielteisiä palautelomakkeita ei ollut, joten voi olettaa, että osallistujien toiveet tapahtuman osalta toteutuivat. Seuraavat kokemukset antavat tapahtumasta onnistuneen kuvan. Oppilaiden mieleen jäi</w:t>
      </w:r>
      <w:r w:rsidRPr="000C26CB">
        <w:rPr>
          <w:sz w:val="24"/>
          <w:szCs w:val="24"/>
        </w:rPr>
        <w:t xml:space="preserve"> </w:t>
      </w:r>
      <w:r w:rsidR="00041289" w:rsidRPr="000C26CB">
        <w:rPr>
          <w:sz w:val="24"/>
          <w:szCs w:val="24"/>
        </w:rPr>
        <w:t xml:space="preserve">tarinoista </w:t>
      </w:r>
      <w:r w:rsidRPr="000C26CB">
        <w:rPr>
          <w:sz w:val="24"/>
          <w:szCs w:val="24"/>
        </w:rPr>
        <w:t>mm.</w:t>
      </w:r>
      <w:r w:rsidR="004F1ED7" w:rsidRPr="000C26CB">
        <w:rPr>
          <w:sz w:val="24"/>
          <w:szCs w:val="24"/>
        </w:rPr>
        <w:t xml:space="preserve"> ”töiden monipuolisuus”, ”tarinat töistä”, ”vaihtelevat työpäivät”, ”</w:t>
      </w:r>
      <w:r w:rsidRPr="000C26CB">
        <w:rPr>
          <w:sz w:val="24"/>
          <w:szCs w:val="24"/>
        </w:rPr>
        <w:t xml:space="preserve">mielenkiintoiset työpäivät ja koulutus”, ”työajaton työ”, ”yrittäjän omat työajat” ja ”se, että kaikki tykkäsivät työstään”. </w:t>
      </w:r>
    </w:p>
    <w:p w:rsidR="00985276" w:rsidRDefault="00985276" w:rsidP="00985276">
      <w:pPr>
        <w:spacing w:after="0" w:line="360" w:lineRule="auto"/>
        <w:rPr>
          <w:sz w:val="24"/>
          <w:szCs w:val="24"/>
        </w:rPr>
      </w:pPr>
    </w:p>
    <w:p w:rsidR="004F1ED7" w:rsidRPr="000C26CB" w:rsidRDefault="00E00EC9" w:rsidP="00985276">
      <w:pPr>
        <w:spacing w:after="0" w:line="360" w:lineRule="auto"/>
        <w:rPr>
          <w:sz w:val="24"/>
          <w:szCs w:val="24"/>
        </w:rPr>
      </w:pPr>
      <w:r w:rsidRPr="000C26CB">
        <w:rPr>
          <w:sz w:val="24"/>
          <w:szCs w:val="24"/>
        </w:rPr>
        <w:t xml:space="preserve">Kun palautekeskustelun aikaan kysyin 15 hengen ryhmältä suullisesti, kuinka moni oli käynyt tapahtumassa kuuntelemassa sellaista ammattia, johon voisi harkita hakeutuvansa, </w:t>
      </w:r>
      <w:r w:rsidR="00041289" w:rsidRPr="000C26CB">
        <w:rPr>
          <w:sz w:val="24"/>
          <w:szCs w:val="24"/>
        </w:rPr>
        <w:t>melkein puolet oppilaista</w:t>
      </w:r>
      <w:r w:rsidRPr="000C26CB">
        <w:rPr>
          <w:sz w:val="24"/>
          <w:szCs w:val="24"/>
        </w:rPr>
        <w:t xml:space="preserve"> viittasi. Päivä oli viritellyt oppilaiden ajatuksia</w:t>
      </w:r>
      <w:r w:rsidR="00041289" w:rsidRPr="000C26CB">
        <w:rPr>
          <w:sz w:val="24"/>
          <w:szCs w:val="24"/>
        </w:rPr>
        <w:t xml:space="preserve"> ammatinvalinnan suhteen: ”kiinnostaa ja tietää nyt enemmän” vastasi yksi oppilas palautteeseensa. </w:t>
      </w:r>
      <w:r w:rsidRPr="000C26CB">
        <w:rPr>
          <w:sz w:val="24"/>
          <w:szCs w:val="24"/>
        </w:rPr>
        <w:t xml:space="preserve">   </w:t>
      </w:r>
      <w:r w:rsidR="004F1ED7" w:rsidRPr="000C26CB">
        <w:rPr>
          <w:sz w:val="24"/>
          <w:szCs w:val="24"/>
        </w:rPr>
        <w:t xml:space="preserve">  </w:t>
      </w:r>
    </w:p>
    <w:p w:rsidR="00985276" w:rsidRDefault="00985276" w:rsidP="00985276">
      <w:pPr>
        <w:spacing w:after="0" w:line="360" w:lineRule="auto"/>
        <w:rPr>
          <w:sz w:val="24"/>
          <w:szCs w:val="24"/>
        </w:rPr>
      </w:pPr>
    </w:p>
    <w:p w:rsidR="00041289" w:rsidRPr="000C26CB" w:rsidRDefault="00041289" w:rsidP="00985276">
      <w:pPr>
        <w:spacing w:after="0" w:line="360" w:lineRule="auto"/>
        <w:rPr>
          <w:sz w:val="24"/>
          <w:szCs w:val="24"/>
        </w:rPr>
      </w:pPr>
      <w:r w:rsidRPr="000C26CB">
        <w:rPr>
          <w:sz w:val="24"/>
          <w:szCs w:val="24"/>
        </w:rPr>
        <w:t>Vierailijat osallistuivat päivään mielellään. He kokivat haluavansa auttaa nuoria ammatinvalinnassa, mutta toisaalta houkutella nuoria itseä kiinnostavalle alalle. Poliisi antoi palautetta, että mikäli ryhmät olisivat olleet pienempiä ja ryhmänä toisilleen tuttuja, esittely olisi voinut olla vuorovaikutteisempi.</w:t>
      </w:r>
      <w:r w:rsidR="000A7ADB" w:rsidRPr="000C26CB">
        <w:rPr>
          <w:sz w:val="24"/>
          <w:szCs w:val="24"/>
        </w:rPr>
        <w:t xml:space="preserve"> Tämä antaakin aihetta pohtia, onko tietyn ammatin suosiosta huolimatta järkevää antaa ryhmien paisua liian suuriksi.</w:t>
      </w:r>
      <w:r w:rsidRPr="000C26CB">
        <w:rPr>
          <w:sz w:val="24"/>
          <w:szCs w:val="24"/>
        </w:rPr>
        <w:t xml:space="preserve"> </w:t>
      </w:r>
    </w:p>
    <w:p w:rsidR="00985276" w:rsidRDefault="00985276" w:rsidP="00F8768F">
      <w:pPr>
        <w:spacing w:after="0" w:line="360" w:lineRule="auto"/>
        <w:rPr>
          <w:sz w:val="24"/>
          <w:szCs w:val="24"/>
        </w:rPr>
      </w:pPr>
    </w:p>
    <w:p w:rsidR="00ED0013" w:rsidRPr="000C26CB" w:rsidRDefault="00DE2231" w:rsidP="00F8768F">
      <w:pPr>
        <w:spacing w:after="0" w:line="360" w:lineRule="auto"/>
        <w:rPr>
          <w:sz w:val="24"/>
          <w:szCs w:val="24"/>
        </w:rPr>
      </w:pPr>
      <w:r w:rsidRPr="000C26CB">
        <w:rPr>
          <w:sz w:val="24"/>
          <w:szCs w:val="24"/>
        </w:rPr>
        <w:t>Ammattikirjasto toi koulun käytäville ja opettajahuoneeseen asti tervetullutta tuulahdusta ulkomaailmasta. Opettajien palaute tapahtumasta oli, että</w:t>
      </w:r>
      <w:r w:rsidR="000A7ADB" w:rsidRPr="000C26CB">
        <w:rPr>
          <w:sz w:val="24"/>
          <w:szCs w:val="24"/>
        </w:rPr>
        <w:t xml:space="preserve"> tällainen tilaisuus </w:t>
      </w:r>
      <w:r w:rsidR="002D08DB" w:rsidRPr="000C26CB">
        <w:rPr>
          <w:sz w:val="24"/>
          <w:szCs w:val="24"/>
        </w:rPr>
        <w:t>voitaisiin ottaa</w:t>
      </w:r>
      <w:r w:rsidR="000A7ADB" w:rsidRPr="000C26CB">
        <w:rPr>
          <w:sz w:val="24"/>
          <w:szCs w:val="24"/>
        </w:rPr>
        <w:t xml:space="preserve"> perinteeksi. </w:t>
      </w:r>
      <w:r w:rsidRPr="000C26CB">
        <w:rPr>
          <w:sz w:val="24"/>
          <w:szCs w:val="24"/>
        </w:rPr>
        <w:t xml:space="preserve">Jatkossa </w:t>
      </w:r>
      <w:r w:rsidR="002D08DB" w:rsidRPr="000C26CB">
        <w:rPr>
          <w:sz w:val="24"/>
          <w:szCs w:val="24"/>
        </w:rPr>
        <w:t>voisin harkita kutsuvani vierailijoita oppilaiden toiveiden lisäksi tietyin perustein kuten</w:t>
      </w:r>
      <w:r w:rsidR="00B046C1" w:rsidRPr="000C26CB">
        <w:rPr>
          <w:sz w:val="24"/>
          <w:szCs w:val="24"/>
        </w:rPr>
        <w:t xml:space="preserve"> esimerkiksi</w:t>
      </w:r>
      <w:r w:rsidR="002D08DB" w:rsidRPr="000C26CB">
        <w:rPr>
          <w:sz w:val="24"/>
          <w:szCs w:val="24"/>
        </w:rPr>
        <w:t xml:space="preserve"> vierailija sukupuolelleen epätyypillisessä ammatissa</w:t>
      </w:r>
      <w:r w:rsidR="00B046C1" w:rsidRPr="000C26CB">
        <w:rPr>
          <w:sz w:val="24"/>
          <w:szCs w:val="24"/>
        </w:rPr>
        <w:t xml:space="preserve"> tai vierailijoita</w:t>
      </w:r>
      <w:r w:rsidR="002D08DB" w:rsidRPr="000C26CB">
        <w:rPr>
          <w:sz w:val="24"/>
          <w:szCs w:val="24"/>
        </w:rPr>
        <w:t>.</w:t>
      </w:r>
      <w:r w:rsidRPr="000C26CB">
        <w:rPr>
          <w:sz w:val="24"/>
          <w:szCs w:val="24"/>
        </w:rPr>
        <w:t xml:space="preserve"> </w:t>
      </w:r>
      <w:r w:rsidR="002D08DB" w:rsidRPr="000C26CB">
        <w:rPr>
          <w:sz w:val="24"/>
          <w:szCs w:val="24"/>
        </w:rPr>
        <w:t>Jatkossa a</w:t>
      </w:r>
      <w:r w:rsidRPr="000C26CB">
        <w:rPr>
          <w:sz w:val="24"/>
          <w:szCs w:val="24"/>
        </w:rPr>
        <w:t>ion myös hyö</w:t>
      </w:r>
      <w:r w:rsidR="002D08DB" w:rsidRPr="000C26CB">
        <w:rPr>
          <w:sz w:val="24"/>
          <w:szCs w:val="24"/>
        </w:rPr>
        <w:t>dyntää vierailuja kokonaisvaltaisemmin. Pohdintana on esimerkiksi ryhmätyön tekeminen ammatista niin, että pienryhmä tutustuu jo ennakkoon yhden</w:t>
      </w:r>
      <w:r w:rsidRPr="000C26CB">
        <w:rPr>
          <w:sz w:val="24"/>
          <w:szCs w:val="24"/>
        </w:rPr>
        <w:t xml:space="preserve"> </w:t>
      </w:r>
      <w:r w:rsidR="002D08DB" w:rsidRPr="000C26CB">
        <w:rPr>
          <w:sz w:val="24"/>
          <w:szCs w:val="24"/>
        </w:rPr>
        <w:t>vierailijan ammattiin, laatii etukäteiskysymyksiä ja työstävät jälkikäteen ammatista esittelyn ryhmälleen kokoamansa tiedon perusteella.</w:t>
      </w:r>
      <w:r w:rsidR="00554DB9">
        <w:rPr>
          <w:sz w:val="24"/>
          <w:szCs w:val="24"/>
        </w:rPr>
        <w:t xml:space="preserve"> Myös muiden oppiaineiden opettajat voisi haastaa mukaan hyödyntämään vierailijoita.</w:t>
      </w:r>
    </w:p>
    <w:p w:rsidR="00985276" w:rsidRDefault="00985276" w:rsidP="00985276">
      <w:pPr>
        <w:spacing w:after="0" w:line="360" w:lineRule="auto"/>
        <w:rPr>
          <w:sz w:val="24"/>
          <w:szCs w:val="24"/>
        </w:rPr>
      </w:pPr>
    </w:p>
    <w:p w:rsidR="00110816" w:rsidRPr="000C26CB" w:rsidRDefault="00FA116D" w:rsidP="00554DB9">
      <w:pPr>
        <w:spacing w:after="0" w:line="360" w:lineRule="auto"/>
        <w:rPr>
          <w:sz w:val="24"/>
          <w:szCs w:val="24"/>
        </w:rPr>
      </w:pPr>
      <w:r w:rsidRPr="000C26CB">
        <w:rPr>
          <w:sz w:val="24"/>
          <w:szCs w:val="24"/>
        </w:rPr>
        <w:t>Ammattikirjasto tulee sen järjestelyihin liittyvästä työmäärästä riippumatta saamaan osaltani jatkoa. Ristiriita työelämän ja koulun kohtaamattomuudesta liittynee usein koulun toimintakulttuuriin</w:t>
      </w:r>
      <w:r w:rsidR="00041289" w:rsidRPr="000C26CB">
        <w:rPr>
          <w:sz w:val="24"/>
          <w:szCs w:val="24"/>
        </w:rPr>
        <w:t>.</w:t>
      </w:r>
      <w:r w:rsidR="00271A93" w:rsidRPr="000C26CB">
        <w:rPr>
          <w:sz w:val="24"/>
          <w:szCs w:val="24"/>
        </w:rPr>
        <w:t xml:space="preserve"> Oppiainerajat ovat tiukassa ja koululla on vahva traditio tiedon välittäjänä.</w:t>
      </w:r>
      <w:r w:rsidR="00041289" w:rsidRPr="000C26CB">
        <w:rPr>
          <w:sz w:val="24"/>
          <w:szCs w:val="24"/>
        </w:rPr>
        <w:t xml:space="preserve"> </w:t>
      </w:r>
      <w:r w:rsidR="00865A58" w:rsidRPr="000C26CB">
        <w:rPr>
          <w:sz w:val="24"/>
          <w:szCs w:val="24"/>
        </w:rPr>
        <w:t xml:space="preserve">Koulu ei ole tottunut ulkopuolisiin asiantuntijoihin. </w:t>
      </w:r>
      <w:r w:rsidR="00271A93" w:rsidRPr="000C26CB">
        <w:rPr>
          <w:sz w:val="24"/>
          <w:szCs w:val="24"/>
        </w:rPr>
        <w:t>Opetussuunnitelma ja sen myötä oppilaan etu on kuitenkin se selkeä perusta, jonka pohjalta tällaisiakin tapahtumia voidaan järjestää.</w:t>
      </w:r>
      <w:bookmarkStart w:id="0" w:name="_GoBack"/>
      <w:bookmarkEnd w:id="0"/>
    </w:p>
    <w:p w:rsidR="00110816" w:rsidRPr="000C26CB" w:rsidRDefault="00110816" w:rsidP="00110816">
      <w:pPr>
        <w:spacing w:after="0" w:line="360" w:lineRule="auto"/>
        <w:rPr>
          <w:sz w:val="24"/>
          <w:szCs w:val="24"/>
        </w:rPr>
      </w:pPr>
      <w:r w:rsidRPr="000C26CB">
        <w:rPr>
          <w:sz w:val="24"/>
          <w:szCs w:val="24"/>
        </w:rPr>
        <w:lastRenderedPageBreak/>
        <w:t>LYHENTEET</w:t>
      </w:r>
    </w:p>
    <w:p w:rsidR="00110816" w:rsidRPr="000C26CB" w:rsidRDefault="00110816" w:rsidP="00110816">
      <w:pPr>
        <w:spacing w:after="0" w:line="360" w:lineRule="auto"/>
        <w:rPr>
          <w:sz w:val="24"/>
          <w:szCs w:val="24"/>
        </w:rPr>
      </w:pPr>
      <w:r w:rsidRPr="000C26CB">
        <w:rPr>
          <w:sz w:val="24"/>
          <w:szCs w:val="24"/>
        </w:rPr>
        <w:t>POPSP</w:t>
      </w:r>
      <w:r w:rsidRPr="000C26CB">
        <w:rPr>
          <w:sz w:val="24"/>
          <w:szCs w:val="24"/>
        </w:rPr>
        <w:tab/>
        <w:t>Perusopetuksen opetussuunnitelman perusteet</w:t>
      </w:r>
    </w:p>
    <w:p w:rsidR="00110816" w:rsidRPr="000C26CB" w:rsidRDefault="00110816" w:rsidP="00110816">
      <w:pPr>
        <w:spacing w:after="0" w:line="360" w:lineRule="auto"/>
        <w:rPr>
          <w:sz w:val="24"/>
          <w:szCs w:val="24"/>
        </w:rPr>
      </w:pPr>
      <w:r w:rsidRPr="000C26CB">
        <w:rPr>
          <w:sz w:val="24"/>
          <w:szCs w:val="24"/>
        </w:rPr>
        <w:t>ROPSP</w:t>
      </w:r>
      <w:r w:rsidRPr="000C26CB">
        <w:rPr>
          <w:sz w:val="24"/>
          <w:szCs w:val="24"/>
        </w:rPr>
        <w:tab/>
        <w:t>Raahen kaupungin perusopetuksen opetussuunnitelma vuosiluokille 1 – 9 1.8.2006 alkaen</w:t>
      </w:r>
    </w:p>
    <w:p w:rsidR="00110816" w:rsidRPr="000C26CB" w:rsidRDefault="00110816" w:rsidP="00110816">
      <w:pPr>
        <w:spacing w:after="0" w:line="360" w:lineRule="auto"/>
        <w:rPr>
          <w:sz w:val="24"/>
          <w:szCs w:val="24"/>
        </w:rPr>
      </w:pPr>
    </w:p>
    <w:p w:rsidR="00110816" w:rsidRPr="000C26CB" w:rsidRDefault="00110816" w:rsidP="00110816">
      <w:pPr>
        <w:spacing w:after="0" w:line="360" w:lineRule="auto"/>
        <w:rPr>
          <w:sz w:val="24"/>
          <w:szCs w:val="24"/>
        </w:rPr>
      </w:pPr>
    </w:p>
    <w:p w:rsidR="00110816" w:rsidRPr="000C26CB" w:rsidRDefault="00110816" w:rsidP="00110816">
      <w:pPr>
        <w:spacing w:after="0" w:line="360" w:lineRule="auto"/>
        <w:rPr>
          <w:sz w:val="24"/>
          <w:szCs w:val="24"/>
          <w:lang w:val="en-US"/>
        </w:rPr>
      </w:pPr>
      <w:r w:rsidRPr="000C26CB">
        <w:rPr>
          <w:sz w:val="24"/>
          <w:szCs w:val="24"/>
          <w:lang w:val="en-US"/>
        </w:rPr>
        <w:t>LÄHTEET</w:t>
      </w:r>
    </w:p>
    <w:p w:rsidR="00110816" w:rsidRPr="000C26CB" w:rsidRDefault="00110816" w:rsidP="00110816">
      <w:pPr>
        <w:spacing w:after="0" w:line="360" w:lineRule="auto"/>
        <w:rPr>
          <w:rFonts w:ascii="Calibri" w:hAnsi="Calibri" w:cstheme="minorHAnsi"/>
          <w:color w:val="000000" w:themeColor="text1"/>
          <w:sz w:val="24"/>
          <w:szCs w:val="24"/>
          <w:lang w:val="en-US"/>
        </w:rPr>
      </w:pPr>
    </w:p>
    <w:p w:rsidR="00110816" w:rsidRPr="000C26CB" w:rsidRDefault="00110816" w:rsidP="00110816">
      <w:pPr>
        <w:spacing w:after="0" w:line="360" w:lineRule="auto"/>
        <w:rPr>
          <w:rFonts w:ascii="Calibri" w:hAnsi="Calibri" w:cstheme="minorHAnsi"/>
          <w:color w:val="000000" w:themeColor="text1"/>
          <w:sz w:val="24"/>
          <w:szCs w:val="24"/>
        </w:rPr>
      </w:pPr>
      <w:proofErr w:type="spellStart"/>
      <w:r w:rsidRPr="000C26CB">
        <w:rPr>
          <w:rFonts w:ascii="Calibri" w:hAnsi="Calibri" w:cstheme="minorHAnsi"/>
          <w:color w:val="000000" w:themeColor="text1"/>
          <w:sz w:val="24"/>
          <w:szCs w:val="24"/>
          <w:lang w:val="en-US"/>
        </w:rPr>
        <w:t>Abergel</w:t>
      </w:r>
      <w:proofErr w:type="spellEnd"/>
      <w:r w:rsidRPr="000C26CB">
        <w:rPr>
          <w:rFonts w:ascii="Calibri" w:hAnsi="Calibri" w:cstheme="minorHAnsi"/>
          <w:color w:val="000000" w:themeColor="text1"/>
          <w:sz w:val="24"/>
          <w:szCs w:val="24"/>
          <w:lang w:val="en-US"/>
        </w:rPr>
        <w:t xml:space="preserve">, R., </w:t>
      </w:r>
      <w:proofErr w:type="spellStart"/>
      <w:r w:rsidRPr="000C26CB">
        <w:rPr>
          <w:rFonts w:ascii="Calibri" w:hAnsi="Calibri" w:cstheme="minorHAnsi"/>
          <w:color w:val="000000" w:themeColor="text1"/>
          <w:sz w:val="24"/>
          <w:szCs w:val="24"/>
          <w:lang w:val="en-US"/>
        </w:rPr>
        <w:t>Rothemund</w:t>
      </w:r>
      <w:proofErr w:type="spellEnd"/>
      <w:r w:rsidRPr="000C26CB">
        <w:rPr>
          <w:rFonts w:ascii="Calibri" w:hAnsi="Calibri" w:cstheme="minorHAnsi"/>
          <w:color w:val="000000" w:themeColor="text1"/>
          <w:sz w:val="24"/>
          <w:szCs w:val="24"/>
          <w:lang w:val="en-US"/>
        </w:rPr>
        <w:t xml:space="preserve">, A., </w:t>
      </w:r>
      <w:proofErr w:type="spellStart"/>
      <w:r w:rsidRPr="000C26CB">
        <w:rPr>
          <w:rFonts w:ascii="Calibri" w:hAnsi="Calibri" w:cstheme="minorHAnsi"/>
          <w:color w:val="000000" w:themeColor="text1"/>
          <w:sz w:val="24"/>
          <w:szCs w:val="24"/>
          <w:lang w:val="en-US"/>
        </w:rPr>
        <w:t>Titley</w:t>
      </w:r>
      <w:proofErr w:type="spellEnd"/>
      <w:r w:rsidRPr="000C26CB">
        <w:rPr>
          <w:rFonts w:ascii="Calibri" w:hAnsi="Calibri" w:cstheme="minorHAnsi"/>
          <w:color w:val="000000" w:themeColor="text1"/>
          <w:sz w:val="24"/>
          <w:szCs w:val="24"/>
          <w:lang w:val="en-US"/>
        </w:rPr>
        <w:t>, G.</w:t>
      </w:r>
      <w:proofErr w:type="gramStart"/>
      <w:r w:rsidRPr="000C26CB">
        <w:rPr>
          <w:rFonts w:ascii="Calibri" w:hAnsi="Calibri" w:cstheme="minorHAnsi"/>
          <w:color w:val="000000" w:themeColor="text1"/>
          <w:sz w:val="24"/>
          <w:szCs w:val="24"/>
          <w:lang w:val="en-US"/>
        </w:rPr>
        <w:t>,</w:t>
      </w:r>
      <w:proofErr w:type="spellStart"/>
      <w:r w:rsidRPr="000C26CB">
        <w:rPr>
          <w:rFonts w:ascii="Calibri" w:hAnsi="Calibri" w:cstheme="minorHAnsi"/>
          <w:color w:val="000000" w:themeColor="text1"/>
          <w:sz w:val="24"/>
          <w:szCs w:val="24"/>
          <w:lang w:val="en-US"/>
        </w:rPr>
        <w:t>Wootsch</w:t>
      </w:r>
      <w:proofErr w:type="spellEnd"/>
      <w:proofErr w:type="gramEnd"/>
      <w:r w:rsidRPr="000C26CB">
        <w:rPr>
          <w:rFonts w:ascii="Calibri" w:hAnsi="Calibri" w:cstheme="minorHAnsi"/>
          <w:color w:val="000000" w:themeColor="text1"/>
          <w:sz w:val="24"/>
          <w:szCs w:val="24"/>
          <w:lang w:val="en-US"/>
        </w:rPr>
        <w:t xml:space="preserve">, P. 2005. </w:t>
      </w:r>
      <w:r w:rsidRPr="000C26CB">
        <w:rPr>
          <w:rFonts w:ascii="Calibri" w:hAnsi="Calibri" w:cstheme="minorHAnsi"/>
          <w:color w:val="000000" w:themeColor="text1"/>
          <w:sz w:val="24"/>
          <w:szCs w:val="24"/>
        </w:rPr>
        <w:t>Elävä kirjasto. Järjestäjän käsikirja.</w:t>
      </w:r>
    </w:p>
    <w:p w:rsidR="00110816" w:rsidRPr="000C26CB" w:rsidRDefault="00110816" w:rsidP="00110816">
      <w:pPr>
        <w:spacing w:after="0" w:line="360" w:lineRule="auto"/>
        <w:rPr>
          <w:rFonts w:ascii="Calibri" w:hAnsi="Calibri" w:cstheme="minorHAnsi"/>
          <w:color w:val="000000" w:themeColor="text1"/>
          <w:sz w:val="24"/>
          <w:szCs w:val="24"/>
        </w:rPr>
      </w:pPr>
    </w:p>
    <w:p w:rsidR="00110816" w:rsidRPr="000C26CB" w:rsidRDefault="00110816" w:rsidP="00110816">
      <w:pPr>
        <w:spacing w:after="0" w:line="360" w:lineRule="auto"/>
        <w:rPr>
          <w:rFonts w:ascii="Calibri" w:hAnsi="Calibri" w:cstheme="minorHAnsi"/>
          <w:color w:val="000000" w:themeColor="text1"/>
          <w:sz w:val="24"/>
          <w:szCs w:val="24"/>
        </w:rPr>
      </w:pPr>
      <w:r w:rsidRPr="000C26CB">
        <w:rPr>
          <w:rFonts w:ascii="Calibri" w:hAnsi="Calibri" w:cstheme="minorHAnsi"/>
          <w:color w:val="000000" w:themeColor="text1"/>
          <w:sz w:val="24"/>
          <w:szCs w:val="24"/>
        </w:rPr>
        <w:t xml:space="preserve">Herranen, O. 2011. </w:t>
      </w:r>
      <w:proofErr w:type="gramStart"/>
      <w:r w:rsidRPr="000C26CB">
        <w:rPr>
          <w:rFonts w:ascii="Calibri" w:hAnsi="Calibri" w:cstheme="minorHAnsi"/>
          <w:color w:val="000000" w:themeColor="text1"/>
          <w:sz w:val="24"/>
          <w:szCs w:val="24"/>
        </w:rPr>
        <w:t>Työelämänohjaus perusopetuksessa ja toisen asteen koulutuksessa.</w:t>
      </w:r>
      <w:proofErr w:type="gramEnd"/>
      <w:r w:rsidRPr="000C26CB">
        <w:rPr>
          <w:rFonts w:ascii="Calibri" w:hAnsi="Calibri" w:cstheme="minorHAnsi"/>
          <w:color w:val="000000" w:themeColor="text1"/>
          <w:sz w:val="24"/>
          <w:szCs w:val="24"/>
        </w:rPr>
        <w:t xml:space="preserve">  TEM raportteja</w:t>
      </w:r>
      <w:r w:rsidR="0088189B">
        <w:rPr>
          <w:rFonts w:ascii="Calibri" w:hAnsi="Calibri" w:cstheme="minorHAnsi"/>
          <w:color w:val="000000" w:themeColor="text1"/>
          <w:sz w:val="24"/>
          <w:szCs w:val="24"/>
        </w:rPr>
        <w:t xml:space="preserve"> 23/2011. </w:t>
      </w:r>
      <w:proofErr w:type="gramStart"/>
      <w:r w:rsidR="0088189B">
        <w:rPr>
          <w:rFonts w:ascii="Calibri" w:hAnsi="Calibri" w:cstheme="minorHAnsi"/>
          <w:color w:val="000000" w:themeColor="text1"/>
          <w:sz w:val="24"/>
          <w:szCs w:val="24"/>
        </w:rPr>
        <w:t xml:space="preserve">Viitattu 13.12.2014. </w:t>
      </w:r>
      <w:hyperlink r:id="rId5" w:history="1">
        <w:r w:rsidR="0088189B" w:rsidRPr="00D51294">
          <w:rPr>
            <w:rStyle w:val="Hyperlinkki"/>
            <w:rFonts w:ascii="Calibri" w:hAnsi="Calibri" w:cstheme="minorHAnsi"/>
            <w:sz w:val="24"/>
            <w:szCs w:val="24"/>
          </w:rPr>
          <w:t>http://www.tem.fi/files/30676/tyoelamanohjaus_perusopetuksessa.pdf</w:t>
        </w:r>
      </w:hyperlink>
      <w:r w:rsidRPr="000C26CB">
        <w:rPr>
          <w:rFonts w:ascii="Calibri" w:hAnsi="Calibri" w:cstheme="minorHAnsi"/>
          <w:color w:val="000000" w:themeColor="text1"/>
          <w:sz w:val="24"/>
          <w:szCs w:val="24"/>
        </w:rPr>
        <w:t>.</w:t>
      </w:r>
      <w:proofErr w:type="gramEnd"/>
      <w:r w:rsidRPr="000C26CB">
        <w:rPr>
          <w:rFonts w:ascii="Calibri" w:hAnsi="Calibri" w:cstheme="minorHAnsi"/>
          <w:color w:val="000000" w:themeColor="text1"/>
          <w:sz w:val="24"/>
          <w:szCs w:val="24"/>
        </w:rPr>
        <w:t xml:space="preserve">                                                                                                                    </w:t>
      </w:r>
    </w:p>
    <w:p w:rsidR="00110816" w:rsidRPr="000C26CB" w:rsidRDefault="00110816" w:rsidP="00110816">
      <w:pPr>
        <w:spacing w:after="0" w:line="360" w:lineRule="auto"/>
        <w:rPr>
          <w:rFonts w:ascii="Calibri" w:hAnsi="Calibri" w:cstheme="minorHAnsi"/>
          <w:color w:val="000000" w:themeColor="text1"/>
          <w:sz w:val="24"/>
          <w:szCs w:val="24"/>
        </w:rPr>
      </w:pPr>
    </w:p>
    <w:p w:rsidR="00110816" w:rsidRPr="000C26CB" w:rsidRDefault="00110816" w:rsidP="00110816">
      <w:pPr>
        <w:spacing w:after="0" w:line="360" w:lineRule="auto"/>
        <w:rPr>
          <w:rFonts w:ascii="Calibri" w:hAnsi="Calibri" w:cstheme="minorHAnsi"/>
          <w:color w:val="000000" w:themeColor="text1"/>
          <w:sz w:val="24"/>
          <w:szCs w:val="24"/>
        </w:rPr>
      </w:pPr>
      <w:r w:rsidRPr="000C26CB">
        <w:rPr>
          <w:rFonts w:ascii="Calibri" w:hAnsi="Calibri" w:cstheme="minorHAnsi"/>
          <w:color w:val="000000" w:themeColor="text1"/>
          <w:sz w:val="24"/>
          <w:szCs w:val="24"/>
        </w:rPr>
        <w:t xml:space="preserve">Opetushallitus. 2004.  </w:t>
      </w:r>
      <w:proofErr w:type="gramStart"/>
      <w:r w:rsidRPr="000C26CB">
        <w:rPr>
          <w:rFonts w:ascii="Calibri" w:hAnsi="Calibri" w:cstheme="minorHAnsi"/>
          <w:color w:val="000000" w:themeColor="text1"/>
          <w:sz w:val="24"/>
          <w:szCs w:val="24"/>
        </w:rPr>
        <w:t>Perusopetuksen opet</w:t>
      </w:r>
      <w:r w:rsidR="0088189B">
        <w:rPr>
          <w:rFonts w:ascii="Calibri" w:hAnsi="Calibri" w:cstheme="minorHAnsi"/>
          <w:color w:val="000000" w:themeColor="text1"/>
          <w:sz w:val="24"/>
          <w:szCs w:val="24"/>
        </w:rPr>
        <w:t>ussuunnitelman perusteet 2004.</w:t>
      </w:r>
      <w:proofErr w:type="gramEnd"/>
      <w:r w:rsidRPr="000C26CB">
        <w:rPr>
          <w:rFonts w:ascii="Calibri" w:hAnsi="Calibri" w:cstheme="minorHAnsi"/>
          <w:color w:val="000000" w:themeColor="text1"/>
          <w:sz w:val="24"/>
          <w:szCs w:val="24"/>
        </w:rPr>
        <w:t xml:space="preserve"> </w:t>
      </w:r>
      <w:proofErr w:type="gramStart"/>
      <w:r w:rsidRPr="000C26CB">
        <w:rPr>
          <w:rFonts w:ascii="Calibri" w:hAnsi="Calibri" w:cstheme="minorHAnsi"/>
          <w:color w:val="000000" w:themeColor="text1"/>
          <w:sz w:val="24"/>
          <w:szCs w:val="24"/>
        </w:rPr>
        <w:t>Viitattu 13.12.2014.</w:t>
      </w:r>
      <w:r w:rsidR="0088189B">
        <w:rPr>
          <w:rFonts w:ascii="Calibri" w:hAnsi="Calibri" w:cstheme="minorHAnsi"/>
          <w:color w:val="000000" w:themeColor="text1"/>
          <w:sz w:val="24"/>
          <w:szCs w:val="24"/>
        </w:rPr>
        <w:t xml:space="preserve"> </w:t>
      </w:r>
      <w:r w:rsidRPr="000C26CB">
        <w:rPr>
          <w:rFonts w:ascii="Calibri" w:hAnsi="Calibri" w:cstheme="minorHAnsi"/>
          <w:color w:val="000000" w:themeColor="text1"/>
          <w:sz w:val="24"/>
          <w:szCs w:val="24"/>
        </w:rPr>
        <w:t>http://www.oph.fi/download/139848_pops_web.pdf.</w:t>
      </w:r>
      <w:proofErr w:type="gramEnd"/>
      <w:r w:rsidRPr="000C26CB">
        <w:rPr>
          <w:rFonts w:ascii="Calibri" w:hAnsi="Calibri" w:cstheme="minorHAnsi"/>
          <w:color w:val="000000" w:themeColor="text1"/>
          <w:sz w:val="24"/>
          <w:szCs w:val="24"/>
        </w:rPr>
        <w:t xml:space="preserve">   </w:t>
      </w:r>
    </w:p>
    <w:p w:rsidR="00110816" w:rsidRPr="000C26CB" w:rsidRDefault="00110816" w:rsidP="00110816">
      <w:pPr>
        <w:spacing w:after="0" w:line="360" w:lineRule="auto"/>
        <w:rPr>
          <w:rFonts w:ascii="Calibri" w:hAnsi="Calibri" w:cstheme="minorHAnsi"/>
          <w:color w:val="000000" w:themeColor="text1"/>
          <w:sz w:val="24"/>
          <w:szCs w:val="24"/>
        </w:rPr>
      </w:pPr>
    </w:p>
    <w:p w:rsidR="0088189B" w:rsidRDefault="00110816" w:rsidP="00110816">
      <w:pPr>
        <w:spacing w:after="0" w:line="360" w:lineRule="auto"/>
        <w:rPr>
          <w:sz w:val="24"/>
          <w:szCs w:val="24"/>
        </w:rPr>
      </w:pPr>
      <w:r w:rsidRPr="000C26CB">
        <w:rPr>
          <w:sz w:val="24"/>
          <w:szCs w:val="24"/>
        </w:rPr>
        <w:t xml:space="preserve">Opetushallitus. 2014. </w:t>
      </w:r>
      <w:proofErr w:type="gramStart"/>
      <w:r w:rsidRPr="000C26CB">
        <w:rPr>
          <w:sz w:val="24"/>
          <w:szCs w:val="24"/>
        </w:rPr>
        <w:t>Perusopetuksen opetussu</w:t>
      </w:r>
      <w:r w:rsidR="0088189B">
        <w:rPr>
          <w:sz w:val="24"/>
          <w:szCs w:val="24"/>
        </w:rPr>
        <w:t>unnitelman perusteet.</w:t>
      </w:r>
      <w:proofErr w:type="gramEnd"/>
      <w:r w:rsidR="0088189B">
        <w:rPr>
          <w:sz w:val="24"/>
          <w:szCs w:val="24"/>
        </w:rPr>
        <w:t xml:space="preserve"> </w:t>
      </w:r>
      <w:proofErr w:type="gramStart"/>
      <w:r w:rsidR="0088189B">
        <w:rPr>
          <w:sz w:val="24"/>
          <w:szCs w:val="24"/>
        </w:rPr>
        <w:t xml:space="preserve">Viitattu 5.2.2015. </w:t>
      </w:r>
      <w:hyperlink r:id="rId6" w:history="1">
        <w:r w:rsidR="0088189B" w:rsidRPr="00D51294">
          <w:rPr>
            <w:rStyle w:val="Hyperlinkki"/>
            <w:sz w:val="24"/>
            <w:szCs w:val="24"/>
          </w:rPr>
          <w:t>http://www.oph.fi/download/163777_perusopetuksen_opetussuunnitelman_perusteet_2014.pdf</w:t>
        </w:r>
      </w:hyperlink>
      <w:proofErr w:type="gramEnd"/>
    </w:p>
    <w:p w:rsidR="00110816" w:rsidRPr="000C26CB" w:rsidRDefault="00110816" w:rsidP="00110816">
      <w:pPr>
        <w:spacing w:after="0" w:line="360" w:lineRule="auto"/>
        <w:rPr>
          <w:sz w:val="24"/>
          <w:szCs w:val="24"/>
        </w:rPr>
      </w:pPr>
    </w:p>
    <w:p w:rsidR="00F8768F" w:rsidRPr="002E0D5D" w:rsidRDefault="00110816" w:rsidP="00F8768F">
      <w:pPr>
        <w:spacing w:after="0" w:line="360" w:lineRule="auto"/>
        <w:rPr>
          <w:rFonts w:ascii="Calibri" w:hAnsi="Calibri" w:cstheme="minorHAnsi"/>
          <w:color w:val="000000" w:themeColor="text1"/>
          <w:sz w:val="24"/>
          <w:szCs w:val="24"/>
        </w:rPr>
      </w:pPr>
      <w:r w:rsidRPr="000C26CB">
        <w:rPr>
          <w:rFonts w:ascii="Calibri" w:hAnsi="Calibri" w:cstheme="minorHAnsi"/>
          <w:color w:val="000000" w:themeColor="text1"/>
          <w:sz w:val="24"/>
          <w:szCs w:val="24"/>
        </w:rPr>
        <w:t xml:space="preserve">Opetushallitus. 2014. </w:t>
      </w:r>
      <w:proofErr w:type="gramStart"/>
      <w:r w:rsidRPr="000C26CB">
        <w:rPr>
          <w:rFonts w:ascii="Calibri" w:hAnsi="Calibri" w:cstheme="minorHAnsi"/>
          <w:color w:val="000000" w:themeColor="text1"/>
          <w:sz w:val="24"/>
          <w:szCs w:val="24"/>
        </w:rPr>
        <w:t>Hyvän ohjauksen kriteerit.</w:t>
      </w:r>
      <w:proofErr w:type="gramEnd"/>
      <w:r w:rsidRPr="000C26CB">
        <w:rPr>
          <w:rFonts w:ascii="Calibri" w:hAnsi="Calibri" w:cstheme="minorHAnsi"/>
          <w:color w:val="000000" w:themeColor="text1"/>
          <w:sz w:val="24"/>
          <w:szCs w:val="24"/>
        </w:rPr>
        <w:t xml:space="preserve"> </w:t>
      </w:r>
      <w:proofErr w:type="gramStart"/>
      <w:r w:rsidRPr="000C26CB">
        <w:rPr>
          <w:rFonts w:ascii="Calibri" w:hAnsi="Calibri" w:cstheme="minorHAnsi"/>
          <w:color w:val="000000" w:themeColor="text1"/>
          <w:sz w:val="24"/>
          <w:szCs w:val="24"/>
        </w:rPr>
        <w:t>Hyvän ohjauksen kriteerit perusopetukseen, lukiokoulutukseen ja ammatilliseen koulutukseen.</w:t>
      </w:r>
      <w:proofErr w:type="gramEnd"/>
      <w:r w:rsidRPr="000C26CB">
        <w:rPr>
          <w:rFonts w:ascii="Calibri" w:hAnsi="Calibri" w:cstheme="minorHAnsi"/>
          <w:color w:val="000000" w:themeColor="text1"/>
          <w:sz w:val="24"/>
          <w:szCs w:val="24"/>
        </w:rPr>
        <w:t xml:space="preserve"> </w:t>
      </w:r>
      <w:proofErr w:type="gramStart"/>
      <w:r w:rsidRPr="000C26CB">
        <w:rPr>
          <w:rFonts w:ascii="Calibri" w:hAnsi="Calibri" w:cstheme="minorHAnsi"/>
          <w:color w:val="000000" w:themeColor="text1"/>
          <w:sz w:val="24"/>
          <w:szCs w:val="24"/>
        </w:rPr>
        <w:t xml:space="preserve">Viitattu 13.12.2014. </w:t>
      </w:r>
      <w:hyperlink r:id="rId7" w:history="1">
        <w:r w:rsidRPr="002E0D5D">
          <w:rPr>
            <w:rStyle w:val="Hyperlinkki"/>
            <w:rFonts w:ascii="Calibri" w:hAnsi="Calibri" w:cstheme="minorHAnsi"/>
            <w:sz w:val="24"/>
            <w:szCs w:val="24"/>
          </w:rPr>
          <w:t>http://www.oph.fi/download/158573_hyvan_ohjauksen_kriteerit.pdf</w:t>
        </w:r>
      </w:hyperlink>
      <w:r w:rsidRPr="002E0D5D">
        <w:rPr>
          <w:rFonts w:ascii="Calibri" w:hAnsi="Calibri" w:cstheme="minorHAnsi"/>
          <w:color w:val="000000" w:themeColor="text1"/>
          <w:sz w:val="24"/>
          <w:szCs w:val="24"/>
        </w:rPr>
        <w:t>.</w:t>
      </w:r>
      <w:proofErr w:type="gramEnd"/>
      <w:r w:rsidRPr="002E0D5D">
        <w:rPr>
          <w:rFonts w:ascii="Calibri" w:hAnsi="Calibri" w:cstheme="minorHAnsi"/>
          <w:color w:val="000000" w:themeColor="text1"/>
          <w:sz w:val="24"/>
          <w:szCs w:val="24"/>
        </w:rPr>
        <w:t xml:space="preserve"> </w:t>
      </w:r>
    </w:p>
    <w:p w:rsidR="002E0D5D" w:rsidRPr="002E0D5D" w:rsidRDefault="002E0D5D" w:rsidP="00F8768F">
      <w:pPr>
        <w:spacing w:after="0" w:line="360" w:lineRule="auto"/>
        <w:rPr>
          <w:rFonts w:ascii="Calibri" w:hAnsi="Calibri" w:cstheme="minorHAnsi"/>
          <w:color w:val="000000" w:themeColor="text1"/>
          <w:sz w:val="24"/>
          <w:szCs w:val="24"/>
        </w:rPr>
      </w:pPr>
    </w:p>
    <w:p w:rsidR="002E0D5D" w:rsidRPr="002E0D5D" w:rsidRDefault="002E0D5D" w:rsidP="00F8768F">
      <w:pPr>
        <w:spacing w:after="0" w:line="360" w:lineRule="auto"/>
        <w:rPr>
          <w:rFonts w:ascii="Calibri" w:hAnsi="Calibri" w:cstheme="minorHAnsi"/>
          <w:color w:val="000000" w:themeColor="text1"/>
          <w:sz w:val="24"/>
          <w:szCs w:val="24"/>
        </w:rPr>
      </w:pPr>
      <w:r w:rsidRPr="002E0D5D">
        <w:rPr>
          <w:sz w:val="24"/>
          <w:szCs w:val="24"/>
        </w:rPr>
        <w:t>Raahen kaupungin perusopetuksen opetussuunnitelma vuosiluokille 1 - 9 1.8.2006 alkaen</w:t>
      </w:r>
      <w:r>
        <w:rPr>
          <w:sz w:val="24"/>
          <w:szCs w:val="24"/>
        </w:rPr>
        <w:t xml:space="preserve">. </w:t>
      </w:r>
      <w:proofErr w:type="gramStart"/>
      <w:r>
        <w:rPr>
          <w:sz w:val="24"/>
          <w:szCs w:val="24"/>
        </w:rPr>
        <w:t>Viitattu 13.12.2014.</w:t>
      </w:r>
      <w:proofErr w:type="gramEnd"/>
    </w:p>
    <w:p w:rsidR="00F8768F" w:rsidRPr="002E0D5D" w:rsidRDefault="002E0D5D" w:rsidP="00F8768F">
      <w:pPr>
        <w:spacing w:after="0" w:line="360" w:lineRule="auto"/>
        <w:rPr>
          <w:sz w:val="24"/>
          <w:szCs w:val="24"/>
        </w:rPr>
      </w:pPr>
      <w:r w:rsidRPr="002E0D5D">
        <w:rPr>
          <w:sz w:val="24"/>
          <w:szCs w:val="24"/>
        </w:rPr>
        <w:t>http://www.raahe.fi/instancedata/prime_product_julkaisu/testi/embeds/testiwwwstructure/14767_20110609083206-2482-OPS082011_pysty.pdf</w:t>
      </w:r>
    </w:p>
    <w:p w:rsidR="00F8768F" w:rsidRPr="000C26CB" w:rsidRDefault="00F8768F" w:rsidP="00F8768F">
      <w:pPr>
        <w:spacing w:after="0" w:line="360" w:lineRule="auto"/>
        <w:rPr>
          <w:sz w:val="24"/>
          <w:szCs w:val="24"/>
        </w:rPr>
      </w:pPr>
      <w:r w:rsidRPr="000C26CB">
        <w:rPr>
          <w:sz w:val="24"/>
          <w:szCs w:val="24"/>
        </w:rPr>
        <w:tab/>
        <w:t xml:space="preserve">        </w:t>
      </w:r>
    </w:p>
    <w:p w:rsidR="00F8768F" w:rsidRPr="000C26CB" w:rsidRDefault="00F8768F" w:rsidP="00F8768F">
      <w:pPr>
        <w:spacing w:after="0" w:line="360" w:lineRule="auto"/>
        <w:rPr>
          <w:sz w:val="24"/>
          <w:szCs w:val="24"/>
        </w:rPr>
      </w:pPr>
    </w:p>
    <w:p w:rsidR="00F8768F" w:rsidRPr="000C26CB" w:rsidRDefault="00F8768F" w:rsidP="00F8768F">
      <w:pPr>
        <w:spacing w:after="0" w:line="360" w:lineRule="auto"/>
        <w:rPr>
          <w:sz w:val="24"/>
          <w:szCs w:val="24"/>
        </w:rPr>
      </w:pPr>
    </w:p>
    <w:p w:rsidR="0006676A" w:rsidRPr="000C26CB" w:rsidRDefault="0006676A">
      <w:pPr>
        <w:rPr>
          <w:sz w:val="24"/>
          <w:szCs w:val="24"/>
        </w:rPr>
      </w:pPr>
    </w:p>
    <w:sectPr w:rsidR="0006676A" w:rsidRPr="000C26C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8F"/>
    <w:rsid w:val="00041289"/>
    <w:rsid w:val="0006676A"/>
    <w:rsid w:val="000A7ADB"/>
    <w:rsid w:val="000B0254"/>
    <w:rsid w:val="000C26CB"/>
    <w:rsid w:val="00110816"/>
    <w:rsid w:val="00271A93"/>
    <w:rsid w:val="002D08DB"/>
    <w:rsid w:val="002E0D5D"/>
    <w:rsid w:val="002E18E1"/>
    <w:rsid w:val="0043517A"/>
    <w:rsid w:val="004F1ED7"/>
    <w:rsid w:val="00554DB9"/>
    <w:rsid w:val="00586DE8"/>
    <w:rsid w:val="0060683C"/>
    <w:rsid w:val="0065580F"/>
    <w:rsid w:val="00692A84"/>
    <w:rsid w:val="00865A58"/>
    <w:rsid w:val="0088189B"/>
    <w:rsid w:val="00985276"/>
    <w:rsid w:val="00A95171"/>
    <w:rsid w:val="00B046C1"/>
    <w:rsid w:val="00BE49F2"/>
    <w:rsid w:val="00BE5F89"/>
    <w:rsid w:val="00C04F06"/>
    <w:rsid w:val="00CA0015"/>
    <w:rsid w:val="00D63EFD"/>
    <w:rsid w:val="00DE2231"/>
    <w:rsid w:val="00E00EC9"/>
    <w:rsid w:val="00ED0013"/>
    <w:rsid w:val="00F8768F"/>
    <w:rsid w:val="00FA11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8768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F8768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1108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8768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F8768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1108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h.fi/download/158573_hyvan_ohjauksen_kriteerit.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ph.fi/download/163777_perusopetuksen_opetussuunnitelman_perusteet_2014.pdf" TargetMode="External"/><Relationship Id="rId5" Type="http://schemas.openxmlformats.org/officeDocument/2006/relationships/hyperlink" Target="http://www.tem.fi/files/30676/tyoelamanohjaus_perusopetuksess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1421</Words>
  <Characters>11514</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
    </vt:vector>
  </TitlesOfParts>
  <Company>-</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Tuukkanen</dc:creator>
  <cp:lastModifiedBy>Markus Tuukkanen</cp:lastModifiedBy>
  <cp:revision>2</cp:revision>
  <dcterms:created xsi:type="dcterms:W3CDTF">2015-02-05T20:01:00Z</dcterms:created>
  <dcterms:modified xsi:type="dcterms:W3CDTF">2015-02-05T20:01:00Z</dcterms:modified>
</cp:coreProperties>
</file>