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02E" w:rsidRDefault="00B427BD" w:rsidP="00B427BD">
      <w:pPr>
        <w:spacing w:after="0"/>
        <w:ind w:left="1304" w:firstLine="130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Mitä ammatillisen perustutkinnon jälkeen?</w:t>
      </w:r>
      <w:proofErr w:type="gramEnd"/>
    </w:p>
    <w:p w:rsidR="00B427BD" w:rsidRPr="001D08DD" w:rsidRDefault="001D08DD" w:rsidP="001D08DD">
      <w:pPr>
        <w:spacing w:after="0"/>
        <w:ind w:left="26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1D08DD">
        <w:rPr>
          <w:rFonts w:ascii="Arial" w:hAnsi="Arial" w:cs="Arial"/>
          <w:sz w:val="24"/>
          <w:szCs w:val="24"/>
        </w:rPr>
        <w:t>O</w:t>
      </w:r>
      <w:r w:rsidR="00B427BD" w:rsidRPr="001D08DD">
        <w:rPr>
          <w:rFonts w:ascii="Arial" w:hAnsi="Arial" w:cs="Arial"/>
          <w:sz w:val="24"/>
          <w:szCs w:val="24"/>
        </w:rPr>
        <w:t xml:space="preserve">pas </w:t>
      </w:r>
      <w:proofErr w:type="spellStart"/>
      <w:r w:rsidR="00B427BD" w:rsidRPr="001D08DD">
        <w:rPr>
          <w:rFonts w:ascii="Arial" w:hAnsi="Arial" w:cs="Arial"/>
          <w:sz w:val="24"/>
          <w:szCs w:val="24"/>
        </w:rPr>
        <w:t>Esedusta</w:t>
      </w:r>
      <w:proofErr w:type="spellEnd"/>
      <w:r w:rsidR="00B427BD" w:rsidRPr="001D08DD">
        <w:rPr>
          <w:rFonts w:ascii="Arial" w:hAnsi="Arial" w:cs="Arial"/>
          <w:sz w:val="24"/>
          <w:szCs w:val="24"/>
        </w:rPr>
        <w:t xml:space="preserve"> valmistuville opiskelijoille</w:t>
      </w:r>
    </w:p>
    <w:p w:rsidR="00443628" w:rsidRDefault="00443628" w:rsidP="00C227A5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</w:p>
    <w:p w:rsidR="00E63484" w:rsidRDefault="00E63484" w:rsidP="00E63484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Kuvaan artikkelissani ammatillisesta perustutkinnosta valmistuville opiskelijoille Etelä-Savon ammattiopistossa laad</w:t>
      </w:r>
      <w:r w:rsidR="001D08DD">
        <w:rPr>
          <w:rFonts w:ascii="Arial" w:hAnsi="Arial" w:cs="Arial"/>
          <w:sz w:val="24"/>
          <w:szCs w:val="24"/>
        </w:rPr>
        <w:t>itun</w:t>
      </w:r>
      <w:r w:rsidR="00EE69FB">
        <w:rPr>
          <w:rFonts w:ascii="Arial" w:hAnsi="Arial" w:cs="Arial"/>
          <w:sz w:val="24"/>
          <w:szCs w:val="24"/>
        </w:rPr>
        <w:t xml:space="preserve"> oppaan laatimista</w:t>
      </w:r>
      <w:r>
        <w:rPr>
          <w:rFonts w:ascii="Arial" w:hAnsi="Arial" w:cs="Arial"/>
          <w:sz w:val="24"/>
          <w:szCs w:val="24"/>
        </w:rPr>
        <w:t xml:space="preserve">, sen </w:t>
      </w:r>
      <w:r w:rsidR="001D08DD">
        <w:rPr>
          <w:rFonts w:ascii="Arial" w:hAnsi="Arial" w:cs="Arial"/>
          <w:sz w:val="24"/>
          <w:szCs w:val="24"/>
        </w:rPr>
        <w:t xml:space="preserve">tekemisen </w:t>
      </w:r>
      <w:r>
        <w:rPr>
          <w:rFonts w:ascii="Arial" w:hAnsi="Arial" w:cs="Arial"/>
          <w:sz w:val="24"/>
          <w:szCs w:val="24"/>
        </w:rPr>
        <w:t xml:space="preserve">taustalla olevia vaatimuksia ja yhteiskunnallisia muutoksia sekä opiskelijapalautetta, jotka vaikuttivat siihen, että päädyimme oppaan </w:t>
      </w:r>
      <w:r w:rsidR="001D08DD">
        <w:rPr>
          <w:rFonts w:ascii="Arial" w:hAnsi="Arial" w:cs="Arial"/>
          <w:sz w:val="24"/>
          <w:szCs w:val="24"/>
        </w:rPr>
        <w:t>tekemiseen</w:t>
      </w:r>
      <w:r>
        <w:rPr>
          <w:rFonts w:ascii="Arial" w:hAnsi="Arial" w:cs="Arial"/>
          <w:sz w:val="24"/>
          <w:szCs w:val="24"/>
        </w:rPr>
        <w:t>. Kuvaa</w:t>
      </w:r>
      <w:r w:rsidR="001D08DD">
        <w:rPr>
          <w:rFonts w:ascii="Arial" w:hAnsi="Arial" w:cs="Arial"/>
          <w:sz w:val="24"/>
          <w:szCs w:val="24"/>
        </w:rPr>
        <w:t>n oppaan kirjoittamisen</w:t>
      </w:r>
      <w:r w:rsidR="005506EC">
        <w:rPr>
          <w:rFonts w:ascii="Arial" w:hAnsi="Arial" w:cs="Arial"/>
          <w:sz w:val="24"/>
          <w:szCs w:val="24"/>
        </w:rPr>
        <w:t xml:space="preserve"> prosessia, </w:t>
      </w:r>
      <w:r w:rsidR="001D08DD">
        <w:rPr>
          <w:rFonts w:ascii="Arial" w:hAnsi="Arial" w:cs="Arial"/>
          <w:sz w:val="24"/>
          <w:szCs w:val="24"/>
        </w:rPr>
        <w:t>miten</w:t>
      </w:r>
      <w:r>
        <w:rPr>
          <w:rFonts w:ascii="Arial" w:hAnsi="Arial" w:cs="Arial"/>
          <w:sz w:val="24"/>
          <w:szCs w:val="24"/>
        </w:rPr>
        <w:t xml:space="preserve"> se on tarkoitus jalkauttaa oppilaitoksessamme ja millaisia odotuksia opinto-ohjaajilla on oppaan suhteen; mihi</w:t>
      </w:r>
      <w:r w:rsidR="00535AE0">
        <w:rPr>
          <w:rFonts w:ascii="Arial" w:hAnsi="Arial" w:cs="Arial"/>
          <w:sz w:val="24"/>
          <w:szCs w:val="24"/>
        </w:rPr>
        <w:t>n ammatillisen kasvun vaiheeseen</w:t>
      </w:r>
      <w:r>
        <w:rPr>
          <w:rFonts w:ascii="Arial" w:hAnsi="Arial" w:cs="Arial"/>
          <w:sz w:val="24"/>
          <w:szCs w:val="24"/>
        </w:rPr>
        <w:t xml:space="preserve"> opas liittyy</w:t>
      </w:r>
      <w:r w:rsidR="001D08DD">
        <w:rPr>
          <w:rFonts w:ascii="Arial" w:hAnsi="Arial" w:cs="Arial"/>
          <w:sz w:val="24"/>
          <w:szCs w:val="24"/>
        </w:rPr>
        <w:t>.</w:t>
      </w:r>
    </w:p>
    <w:p w:rsidR="00E63484" w:rsidRDefault="00E63484" w:rsidP="00C227A5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</w:p>
    <w:p w:rsidR="00B427BD" w:rsidRPr="005A189E" w:rsidRDefault="00B427BD" w:rsidP="005A189E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Etelä-Savon ammattiopisto, </w:t>
      </w:r>
      <w:proofErr w:type="spellStart"/>
      <w:r>
        <w:rPr>
          <w:rFonts w:ascii="Arial" w:hAnsi="Arial" w:cs="Arial"/>
          <w:sz w:val="24"/>
          <w:szCs w:val="24"/>
        </w:rPr>
        <w:t>Esedu</w:t>
      </w:r>
      <w:proofErr w:type="spellEnd"/>
      <w:r>
        <w:rPr>
          <w:rFonts w:ascii="Arial" w:hAnsi="Arial" w:cs="Arial"/>
          <w:sz w:val="24"/>
          <w:szCs w:val="24"/>
        </w:rPr>
        <w:t>, toimii kolmella paikkakunnalla: Mikkel</w:t>
      </w:r>
      <w:r w:rsidR="00E10DAD">
        <w:rPr>
          <w:rFonts w:ascii="Arial" w:hAnsi="Arial" w:cs="Arial"/>
          <w:sz w:val="24"/>
          <w:szCs w:val="24"/>
        </w:rPr>
        <w:t xml:space="preserve">issä, Pieksämäellä ja Juvalla. </w:t>
      </w:r>
      <w:proofErr w:type="spellStart"/>
      <w:r w:rsidR="00E10DAD">
        <w:rPr>
          <w:rFonts w:ascii="Arial" w:hAnsi="Arial" w:cs="Arial"/>
          <w:sz w:val="24"/>
          <w:szCs w:val="24"/>
        </w:rPr>
        <w:t>Esedussa</w:t>
      </w:r>
      <w:proofErr w:type="spellEnd"/>
      <w:r w:rsidR="00E10DAD">
        <w:rPr>
          <w:rFonts w:ascii="Arial" w:hAnsi="Arial" w:cs="Arial"/>
          <w:sz w:val="24"/>
          <w:szCs w:val="24"/>
        </w:rPr>
        <w:t xml:space="preserve"> voi opiskella</w:t>
      </w:r>
      <w:r>
        <w:rPr>
          <w:rFonts w:ascii="Arial" w:hAnsi="Arial" w:cs="Arial"/>
          <w:sz w:val="24"/>
          <w:szCs w:val="24"/>
        </w:rPr>
        <w:t xml:space="preserve"> seitsemällä eri koulutusalalla, valmistuen noin 20 eri ammattiin. Ammatillista peruskoulutusta suorittaa noin 2500 opiskelijaa, aikuisopisk</w:t>
      </w:r>
      <w:r w:rsidR="005A189E">
        <w:rPr>
          <w:rFonts w:ascii="Arial" w:hAnsi="Arial" w:cs="Arial"/>
          <w:sz w:val="24"/>
          <w:szCs w:val="24"/>
        </w:rPr>
        <w:t xml:space="preserve">elijoita on noin 5000 vuodessa. </w:t>
      </w:r>
      <w:r w:rsidR="005A189E" w:rsidRPr="005A189E">
        <w:rPr>
          <w:rFonts w:ascii="Arial" w:hAnsi="Arial" w:cs="Arial"/>
          <w:sz w:val="24"/>
          <w:szCs w:val="24"/>
        </w:rPr>
        <w:t>Toukokuussa 2014 Etelä</w:t>
      </w:r>
      <w:r w:rsidR="005A189E" w:rsidRPr="005A189E">
        <w:rPr>
          <w:rFonts w:ascii="Cambria Math" w:hAnsi="Cambria Math" w:cs="Cambria Math"/>
          <w:sz w:val="24"/>
          <w:szCs w:val="24"/>
        </w:rPr>
        <w:t>‐</w:t>
      </w:r>
      <w:r w:rsidR="005A189E" w:rsidRPr="005A189E">
        <w:rPr>
          <w:rFonts w:ascii="Arial" w:hAnsi="Arial" w:cs="Arial"/>
          <w:sz w:val="24"/>
          <w:szCs w:val="24"/>
        </w:rPr>
        <w:t>Savon ammattiopistosta valmistui kaikkiaan 517 ammatillisen perustutkinno</w:t>
      </w:r>
      <w:r w:rsidR="005A189E">
        <w:rPr>
          <w:rFonts w:ascii="Arial" w:hAnsi="Arial" w:cs="Arial"/>
          <w:sz w:val="24"/>
          <w:szCs w:val="24"/>
        </w:rPr>
        <w:t>n suorittanutta opiskelijaa</w:t>
      </w:r>
      <w:r w:rsidR="005A189E" w:rsidRPr="005A189E">
        <w:rPr>
          <w:rFonts w:ascii="Arial" w:hAnsi="Arial" w:cs="Arial"/>
          <w:sz w:val="24"/>
          <w:szCs w:val="24"/>
        </w:rPr>
        <w:t>. Eniten valmistui lähihoitajia, merkonomeja ja autoalan ammattilaisia.</w:t>
      </w:r>
      <w:r w:rsidR="005A189E">
        <w:rPr>
          <w:rFonts w:ascii="Arial" w:hAnsi="Arial" w:cs="Arial"/>
          <w:sz w:val="24"/>
          <w:szCs w:val="24"/>
        </w:rPr>
        <w:t xml:space="preserve"> </w:t>
      </w:r>
      <w:r w:rsidR="005A189E" w:rsidRPr="005A189E">
        <w:rPr>
          <w:rFonts w:ascii="Arial" w:hAnsi="Arial" w:cs="Arial"/>
          <w:sz w:val="24"/>
          <w:szCs w:val="24"/>
        </w:rPr>
        <w:t xml:space="preserve">Kaikkiaan 26 opiskelijaa suoritti perustutkinnon lisäksi myös ylioppilastutkinnon. </w:t>
      </w:r>
      <w:r w:rsidR="00B1641B">
        <w:rPr>
          <w:rFonts w:ascii="Arial" w:hAnsi="Arial" w:cs="Arial"/>
          <w:sz w:val="24"/>
          <w:szCs w:val="24"/>
        </w:rPr>
        <w:t>A</w:t>
      </w:r>
      <w:r w:rsidR="005A189E" w:rsidRPr="005A189E">
        <w:rPr>
          <w:rFonts w:ascii="Arial" w:hAnsi="Arial" w:cs="Arial"/>
          <w:sz w:val="24"/>
          <w:szCs w:val="24"/>
        </w:rPr>
        <w:t>ikuiskoulu</w:t>
      </w:r>
      <w:r w:rsidR="00386438">
        <w:rPr>
          <w:rFonts w:ascii="Arial" w:hAnsi="Arial" w:cs="Arial"/>
          <w:sz w:val="24"/>
          <w:szCs w:val="24"/>
        </w:rPr>
        <w:t>tuksessa perustutkinnon</w:t>
      </w:r>
      <w:r w:rsidR="005A189E" w:rsidRPr="005A189E">
        <w:rPr>
          <w:rFonts w:ascii="Arial" w:hAnsi="Arial" w:cs="Arial"/>
          <w:sz w:val="24"/>
          <w:szCs w:val="24"/>
        </w:rPr>
        <w:t xml:space="preserve"> </w:t>
      </w:r>
      <w:r w:rsidR="00B1641B">
        <w:rPr>
          <w:rFonts w:ascii="Arial" w:hAnsi="Arial" w:cs="Arial"/>
          <w:sz w:val="24"/>
          <w:szCs w:val="24"/>
        </w:rPr>
        <w:t>suoritti</w:t>
      </w:r>
      <w:r w:rsidR="00B1641B">
        <w:rPr>
          <w:rFonts w:ascii="Arial" w:hAnsi="Arial" w:cs="Arial"/>
          <w:sz w:val="24"/>
          <w:szCs w:val="24"/>
        </w:rPr>
        <w:t xml:space="preserve"> </w:t>
      </w:r>
      <w:r w:rsidR="00B1641B">
        <w:rPr>
          <w:rFonts w:ascii="Arial" w:hAnsi="Arial" w:cs="Arial"/>
          <w:sz w:val="24"/>
          <w:szCs w:val="24"/>
        </w:rPr>
        <w:t>171 opiskelijaa</w:t>
      </w:r>
      <w:bookmarkStart w:id="0" w:name="_GoBack"/>
      <w:bookmarkEnd w:id="0"/>
      <w:r w:rsidR="00B1641B">
        <w:rPr>
          <w:rFonts w:ascii="Arial" w:hAnsi="Arial" w:cs="Arial"/>
          <w:sz w:val="24"/>
          <w:szCs w:val="24"/>
        </w:rPr>
        <w:t xml:space="preserve"> </w:t>
      </w:r>
      <w:r w:rsidR="005A189E" w:rsidRPr="005A189E">
        <w:rPr>
          <w:rFonts w:ascii="Arial" w:hAnsi="Arial" w:cs="Arial"/>
          <w:sz w:val="24"/>
          <w:szCs w:val="24"/>
        </w:rPr>
        <w:t>tammi</w:t>
      </w:r>
      <w:r w:rsidR="005A189E" w:rsidRPr="005A189E">
        <w:rPr>
          <w:rFonts w:ascii="Cambria Math" w:hAnsi="Cambria Math" w:cs="Cambria Math"/>
          <w:sz w:val="24"/>
          <w:szCs w:val="24"/>
        </w:rPr>
        <w:t>‐</w:t>
      </w:r>
      <w:r w:rsidR="005A189E" w:rsidRPr="005A189E">
        <w:rPr>
          <w:rFonts w:ascii="Arial" w:hAnsi="Arial" w:cs="Arial"/>
          <w:sz w:val="24"/>
          <w:szCs w:val="24"/>
        </w:rPr>
        <w:t>tou</w:t>
      </w:r>
      <w:r w:rsidR="00E10DAD">
        <w:rPr>
          <w:rFonts w:ascii="Arial" w:hAnsi="Arial" w:cs="Arial"/>
          <w:sz w:val="24"/>
          <w:szCs w:val="24"/>
        </w:rPr>
        <w:t xml:space="preserve">kokuussa </w:t>
      </w:r>
      <w:r w:rsidR="00386438">
        <w:rPr>
          <w:rFonts w:ascii="Arial" w:hAnsi="Arial" w:cs="Arial"/>
          <w:sz w:val="24"/>
          <w:szCs w:val="24"/>
        </w:rPr>
        <w:t>2014</w:t>
      </w:r>
      <w:r w:rsidR="00E10DAD">
        <w:rPr>
          <w:rFonts w:ascii="Arial" w:hAnsi="Arial" w:cs="Arial"/>
          <w:sz w:val="24"/>
          <w:szCs w:val="24"/>
        </w:rPr>
        <w:t xml:space="preserve">. </w:t>
      </w:r>
      <w:r w:rsidRPr="005A189E">
        <w:rPr>
          <w:rFonts w:ascii="Arial" w:hAnsi="Arial" w:cs="Arial"/>
          <w:sz w:val="24"/>
          <w:szCs w:val="24"/>
        </w:rPr>
        <w:t xml:space="preserve">Henkilökuntaa </w:t>
      </w:r>
      <w:proofErr w:type="spellStart"/>
      <w:r w:rsidR="00E10DAD">
        <w:rPr>
          <w:rFonts w:ascii="Arial" w:hAnsi="Arial" w:cs="Arial"/>
          <w:sz w:val="24"/>
          <w:szCs w:val="24"/>
        </w:rPr>
        <w:t>Esedussa</w:t>
      </w:r>
      <w:proofErr w:type="spellEnd"/>
      <w:r w:rsidR="00E10DAD">
        <w:rPr>
          <w:rFonts w:ascii="Arial" w:hAnsi="Arial" w:cs="Arial"/>
          <w:sz w:val="24"/>
          <w:szCs w:val="24"/>
        </w:rPr>
        <w:t xml:space="preserve"> </w:t>
      </w:r>
      <w:r w:rsidRPr="005A189E">
        <w:rPr>
          <w:rFonts w:ascii="Arial" w:hAnsi="Arial" w:cs="Arial"/>
          <w:sz w:val="24"/>
          <w:szCs w:val="24"/>
        </w:rPr>
        <w:t>on noin 400. Etelä-Savon ammattiopistoa ylläpitää Etelä-Savon Koulutus Oy.</w:t>
      </w:r>
    </w:p>
    <w:p w:rsidR="00B427BD" w:rsidRDefault="00B427BD" w:rsidP="00B427BD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</w:p>
    <w:p w:rsidR="007D62D7" w:rsidRDefault="00E63484" w:rsidP="00B427BD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Oppaan kirjoittamisen t</w:t>
      </w:r>
      <w:r w:rsidR="007D62D7">
        <w:rPr>
          <w:rFonts w:ascii="Arial" w:hAnsi="Arial" w:cs="Arial"/>
          <w:sz w:val="24"/>
          <w:szCs w:val="24"/>
        </w:rPr>
        <w:t>austaa</w:t>
      </w:r>
    </w:p>
    <w:p w:rsidR="007D62D7" w:rsidRDefault="007D62D7" w:rsidP="00B427BD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</w:p>
    <w:p w:rsidR="00B427BD" w:rsidRDefault="00EC40EA" w:rsidP="00B427BD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Oppilaitoksen opotiimin kokouksessa</w:t>
      </w:r>
      <w:r w:rsidR="009E02F8">
        <w:rPr>
          <w:rFonts w:ascii="Arial" w:hAnsi="Arial" w:cs="Arial"/>
          <w:sz w:val="24"/>
          <w:szCs w:val="24"/>
        </w:rPr>
        <w:t xml:space="preserve"> </w:t>
      </w:r>
      <w:r w:rsidR="00F85611">
        <w:rPr>
          <w:rFonts w:ascii="Arial" w:hAnsi="Arial" w:cs="Arial"/>
          <w:sz w:val="24"/>
          <w:szCs w:val="24"/>
        </w:rPr>
        <w:t xml:space="preserve">kevätlukukaudella 2014 </w:t>
      </w:r>
      <w:r w:rsidR="009E02F8">
        <w:rPr>
          <w:rFonts w:ascii="Arial" w:hAnsi="Arial" w:cs="Arial"/>
          <w:sz w:val="24"/>
          <w:szCs w:val="24"/>
        </w:rPr>
        <w:t>nousi esiin tarve laatia v</w:t>
      </w:r>
      <w:r>
        <w:rPr>
          <w:rFonts w:ascii="Arial" w:hAnsi="Arial" w:cs="Arial"/>
          <w:sz w:val="24"/>
          <w:szCs w:val="24"/>
        </w:rPr>
        <w:t>almistumiseen liittyvä</w:t>
      </w:r>
      <w:r w:rsidR="009E02F8">
        <w:rPr>
          <w:rFonts w:ascii="Arial" w:hAnsi="Arial" w:cs="Arial"/>
          <w:sz w:val="24"/>
          <w:szCs w:val="24"/>
        </w:rPr>
        <w:t xml:space="preserve"> opas opiskelijoiden käyttöön. TE-toimisto on vähentänyt valmistuville opiskelijoille suunnattuja infoja</w:t>
      </w:r>
      <w:r>
        <w:rPr>
          <w:rFonts w:ascii="Arial" w:hAnsi="Arial" w:cs="Arial"/>
          <w:sz w:val="24"/>
          <w:szCs w:val="24"/>
        </w:rPr>
        <w:t xml:space="preserve">. Tietoa löytyy paljon eri internetlähteistä, osa opiskelijoista hyötyy kuitenkin enemmin kootusta, kirjallisesta materiaalista. Valmistuvien opiskelijoiden päättökyselyn vastauksista käy ilmi, että opiskelijat eivät </w:t>
      </w:r>
      <w:r w:rsidR="00CB6F7E">
        <w:rPr>
          <w:rFonts w:ascii="Arial" w:hAnsi="Arial" w:cs="Arial"/>
          <w:sz w:val="24"/>
          <w:szCs w:val="24"/>
        </w:rPr>
        <w:t xml:space="preserve">mielestään </w:t>
      </w:r>
      <w:r>
        <w:rPr>
          <w:rFonts w:ascii="Arial" w:hAnsi="Arial" w:cs="Arial"/>
          <w:sz w:val="24"/>
          <w:szCs w:val="24"/>
        </w:rPr>
        <w:t>ole saaneet riittävästi ”oppilaitokseltani tukea ja ohjausta työpaikan hakemiseen”. Työelämän palautteen mukaan monien valmistuvien opiskelijoiden työnh</w:t>
      </w:r>
      <w:r w:rsidR="00F85611">
        <w:rPr>
          <w:rFonts w:ascii="Arial" w:hAnsi="Arial" w:cs="Arial"/>
          <w:sz w:val="24"/>
          <w:szCs w:val="24"/>
        </w:rPr>
        <w:t xml:space="preserve">akuvalmiudet ovat heikohkot. </w:t>
      </w:r>
      <w:r w:rsidR="00CB6F7E">
        <w:rPr>
          <w:rFonts w:ascii="Arial" w:hAnsi="Arial" w:cs="Arial"/>
          <w:sz w:val="24"/>
          <w:szCs w:val="24"/>
        </w:rPr>
        <w:t>Uutta opasta ryhtyi laatimaan kolmen opinto-ohjaajan tiimi</w:t>
      </w:r>
      <w:r w:rsidR="009E02F8">
        <w:rPr>
          <w:rFonts w:ascii="Arial" w:hAnsi="Arial" w:cs="Arial"/>
          <w:sz w:val="24"/>
          <w:szCs w:val="24"/>
        </w:rPr>
        <w:t xml:space="preserve">. </w:t>
      </w:r>
      <w:r w:rsidR="00B427BD">
        <w:rPr>
          <w:rFonts w:ascii="Arial" w:hAnsi="Arial" w:cs="Arial"/>
          <w:sz w:val="24"/>
          <w:szCs w:val="24"/>
        </w:rPr>
        <w:t xml:space="preserve">Oppaan </w:t>
      </w:r>
      <w:r w:rsidR="00F85611">
        <w:rPr>
          <w:rFonts w:ascii="Arial" w:hAnsi="Arial" w:cs="Arial"/>
          <w:sz w:val="24"/>
          <w:szCs w:val="24"/>
        </w:rPr>
        <w:t>työ</w:t>
      </w:r>
      <w:r w:rsidR="00B427BD">
        <w:rPr>
          <w:rFonts w:ascii="Arial" w:hAnsi="Arial" w:cs="Arial"/>
          <w:sz w:val="24"/>
          <w:szCs w:val="24"/>
        </w:rPr>
        <w:t xml:space="preserve">nimeksi tuli ”Mitä </w:t>
      </w:r>
      <w:proofErr w:type="spellStart"/>
      <w:r w:rsidR="00B427BD">
        <w:rPr>
          <w:rFonts w:ascii="Arial" w:hAnsi="Arial" w:cs="Arial"/>
          <w:sz w:val="24"/>
          <w:szCs w:val="24"/>
        </w:rPr>
        <w:t>Esedun</w:t>
      </w:r>
      <w:proofErr w:type="spellEnd"/>
      <w:r w:rsidR="00B427BD">
        <w:rPr>
          <w:rFonts w:ascii="Arial" w:hAnsi="Arial" w:cs="Arial"/>
          <w:sz w:val="24"/>
          <w:szCs w:val="24"/>
        </w:rPr>
        <w:t xml:space="preserve"> jälkeen?”. </w:t>
      </w:r>
    </w:p>
    <w:p w:rsidR="007D62D7" w:rsidRDefault="007D62D7" w:rsidP="00B427BD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</w:p>
    <w:p w:rsidR="009E02F8" w:rsidRDefault="007D62D7" w:rsidP="00E63484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Toisen asteen ammatillista koulutusta ravistelevat isot muuto</w:t>
      </w:r>
      <w:r w:rsidR="00C70A7D">
        <w:rPr>
          <w:rFonts w:ascii="Arial" w:hAnsi="Arial" w:cs="Arial"/>
          <w:sz w:val="24"/>
          <w:szCs w:val="24"/>
        </w:rPr>
        <w:t>kset, ehkä suurimpina niistä</w:t>
      </w:r>
      <w:r>
        <w:rPr>
          <w:rFonts w:ascii="Arial" w:hAnsi="Arial" w:cs="Arial"/>
          <w:sz w:val="24"/>
          <w:szCs w:val="24"/>
        </w:rPr>
        <w:t xml:space="preserve"> rahoituslain muutokset</w:t>
      </w:r>
      <w:r w:rsidR="00E63484">
        <w:rPr>
          <w:rFonts w:ascii="Arial" w:hAnsi="Arial" w:cs="Arial"/>
          <w:sz w:val="24"/>
          <w:szCs w:val="24"/>
        </w:rPr>
        <w:t xml:space="preserve"> 2015 vuoden alusta, </w:t>
      </w:r>
      <w:r>
        <w:rPr>
          <w:rFonts w:ascii="Arial" w:hAnsi="Arial" w:cs="Arial"/>
          <w:sz w:val="24"/>
          <w:szCs w:val="24"/>
        </w:rPr>
        <w:t>uudet järjestämisluvat 2017, myös uudet tutkinnon peruste</w:t>
      </w:r>
      <w:r w:rsidR="00E63484">
        <w:rPr>
          <w:rFonts w:ascii="Arial" w:hAnsi="Arial" w:cs="Arial"/>
          <w:sz w:val="24"/>
          <w:szCs w:val="24"/>
        </w:rPr>
        <w:t>et 1.8.2015</w:t>
      </w:r>
      <w:r>
        <w:rPr>
          <w:rFonts w:ascii="Arial" w:hAnsi="Arial" w:cs="Arial"/>
          <w:sz w:val="24"/>
          <w:szCs w:val="24"/>
        </w:rPr>
        <w:t>. Uuden rahoituslain myötä oppilaitokset saavat rahoitusta vain kolmen vuoden opis</w:t>
      </w:r>
      <w:r w:rsidR="00D872C6">
        <w:rPr>
          <w:rFonts w:ascii="Arial" w:hAnsi="Arial" w:cs="Arial"/>
          <w:sz w:val="24"/>
          <w:szCs w:val="24"/>
        </w:rPr>
        <w:t>kelun ajalta. Nykytilanteessa</w:t>
      </w:r>
      <w:r>
        <w:rPr>
          <w:rFonts w:ascii="Arial" w:hAnsi="Arial" w:cs="Arial"/>
          <w:sz w:val="24"/>
          <w:szCs w:val="24"/>
        </w:rPr>
        <w:t xml:space="preserve"> rahoitusta on voinut saada neljältä vuodelta. Perusrahoitus </w:t>
      </w:r>
      <w:r w:rsidR="00E63484">
        <w:rPr>
          <w:rFonts w:ascii="Arial" w:hAnsi="Arial" w:cs="Arial"/>
          <w:sz w:val="24"/>
          <w:szCs w:val="24"/>
        </w:rPr>
        <w:t>tulee kattamaan</w:t>
      </w:r>
      <w:r>
        <w:rPr>
          <w:rFonts w:ascii="Arial" w:hAnsi="Arial" w:cs="Arial"/>
          <w:sz w:val="24"/>
          <w:szCs w:val="24"/>
        </w:rPr>
        <w:t xml:space="preserve"> 45</w:t>
      </w:r>
      <w:r w:rsidR="000F2A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% oppilaitoksen rah</w:t>
      </w:r>
      <w:r w:rsidR="00E63484">
        <w:rPr>
          <w:rFonts w:ascii="Arial" w:hAnsi="Arial" w:cs="Arial"/>
          <w:sz w:val="24"/>
          <w:szCs w:val="24"/>
        </w:rPr>
        <w:t>oituksesta, s</w:t>
      </w:r>
      <w:r>
        <w:rPr>
          <w:rFonts w:ascii="Arial" w:hAnsi="Arial" w:cs="Arial"/>
          <w:sz w:val="24"/>
          <w:szCs w:val="24"/>
        </w:rPr>
        <w:t>uorituksiin pe</w:t>
      </w:r>
      <w:r w:rsidR="00E63484">
        <w:rPr>
          <w:rFonts w:ascii="Arial" w:hAnsi="Arial" w:cs="Arial"/>
          <w:sz w:val="24"/>
          <w:szCs w:val="24"/>
        </w:rPr>
        <w:t>rustuva rahoitus</w:t>
      </w:r>
      <w:r>
        <w:rPr>
          <w:rFonts w:ascii="Arial" w:hAnsi="Arial" w:cs="Arial"/>
          <w:sz w:val="24"/>
          <w:szCs w:val="24"/>
        </w:rPr>
        <w:t xml:space="preserve"> 50</w:t>
      </w:r>
      <w:r w:rsidR="000F2A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% rahoituksesta. Suorituksiin perustuva rahoitus tarkoittaa tutkinnon osien ja</w:t>
      </w:r>
      <w:r w:rsidR="00B72C88">
        <w:rPr>
          <w:rFonts w:ascii="Arial" w:hAnsi="Arial" w:cs="Arial"/>
          <w:sz w:val="24"/>
          <w:szCs w:val="24"/>
        </w:rPr>
        <w:t>/tai</w:t>
      </w:r>
      <w:r>
        <w:rPr>
          <w:rFonts w:ascii="Arial" w:hAnsi="Arial" w:cs="Arial"/>
          <w:sz w:val="24"/>
          <w:szCs w:val="24"/>
        </w:rPr>
        <w:t xml:space="preserve"> koko tutkinnon suorittamista. Loput viisi prosenttia on vaikuttavuusrahoitusta</w:t>
      </w:r>
      <w:r w:rsidR="00D872C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eli sitä kuinka hyvin valmistuvat opiskelijat sijoittuvat työelämään tai jatko-opintoihin. </w:t>
      </w:r>
      <w:r w:rsidR="00E63484">
        <w:rPr>
          <w:rFonts w:ascii="Arial" w:hAnsi="Arial" w:cs="Arial"/>
          <w:sz w:val="24"/>
          <w:szCs w:val="24"/>
        </w:rPr>
        <w:t>Nämä muutokset ohjaavat opinto-ohjaajien työtä entistä enemmän opiskelijoiden valmistumisen tukemiseen kolmessa vuodessa.</w:t>
      </w:r>
    </w:p>
    <w:p w:rsidR="00D433F1" w:rsidRDefault="00D433F1" w:rsidP="00D433F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433F1" w:rsidRDefault="00D433F1" w:rsidP="00D433F1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Valmistuvien opiskelijoiden ohjausta </w:t>
      </w:r>
      <w:proofErr w:type="spellStart"/>
      <w:r w:rsidR="00AA6D35">
        <w:rPr>
          <w:rFonts w:ascii="Arial" w:hAnsi="Arial" w:cs="Arial"/>
          <w:sz w:val="24"/>
          <w:szCs w:val="24"/>
        </w:rPr>
        <w:t>Esedun</w:t>
      </w:r>
      <w:proofErr w:type="spellEnd"/>
      <w:r w:rsidR="00AA6D3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sosi</w:t>
      </w:r>
      <w:r w:rsidR="00AA6D35">
        <w:rPr>
          <w:rFonts w:ascii="Arial" w:hAnsi="Arial" w:cs="Arial"/>
          <w:sz w:val="24"/>
          <w:szCs w:val="24"/>
        </w:rPr>
        <w:t>aali</w:t>
      </w:r>
      <w:proofErr w:type="spellEnd"/>
      <w:r w:rsidR="00AA6D35">
        <w:rPr>
          <w:rFonts w:ascii="Arial" w:hAnsi="Arial" w:cs="Arial"/>
          <w:sz w:val="24"/>
          <w:szCs w:val="24"/>
        </w:rPr>
        <w:t>- ja terveysalalla</w:t>
      </w:r>
    </w:p>
    <w:p w:rsidR="00D433F1" w:rsidRDefault="00D433F1" w:rsidP="00D433F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433F1" w:rsidRDefault="00AA6D35" w:rsidP="00D433F1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Tulevaan ammattiin v</w:t>
      </w:r>
      <w:r w:rsidR="00B657CD">
        <w:rPr>
          <w:rFonts w:ascii="Arial" w:hAnsi="Arial" w:cs="Arial"/>
          <w:sz w:val="24"/>
          <w:szCs w:val="24"/>
        </w:rPr>
        <w:t>almistum</w:t>
      </w:r>
      <w:r>
        <w:rPr>
          <w:rFonts w:ascii="Arial" w:hAnsi="Arial" w:cs="Arial"/>
          <w:sz w:val="24"/>
          <w:szCs w:val="24"/>
        </w:rPr>
        <w:t>isen ohjaus on alkanut jo ensimmä</w:t>
      </w:r>
      <w:r w:rsidR="00B657CD">
        <w:rPr>
          <w:rFonts w:ascii="Arial" w:hAnsi="Arial" w:cs="Arial"/>
          <w:sz w:val="24"/>
          <w:szCs w:val="24"/>
        </w:rPr>
        <w:t>isen opiskel</w:t>
      </w:r>
      <w:r>
        <w:rPr>
          <w:rFonts w:ascii="Arial" w:hAnsi="Arial" w:cs="Arial"/>
          <w:sz w:val="24"/>
          <w:szCs w:val="24"/>
        </w:rPr>
        <w:t>uvuoden aikana, mutta painottuu kolmanteen vuoteen.</w:t>
      </w:r>
      <w:r w:rsidR="00B657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Kolmatta vuotta opiskelevien opiskelijoiden</w:t>
      </w:r>
      <w:r w:rsidR="00D433F1">
        <w:rPr>
          <w:rFonts w:ascii="Arial" w:hAnsi="Arial" w:cs="Arial"/>
          <w:sz w:val="24"/>
          <w:szCs w:val="24"/>
        </w:rPr>
        <w:t xml:space="preserve"> opintojen ohjauksen painopiste keskittyy työnhakuun, työelämään ja jatko-opintoihin liittyvään ohjaukseen. Yhteistyötä tehdään työmarkkinajärjestöjen ja TE-toimiston kanssa. Opiskelijoiden val</w:t>
      </w:r>
      <w:r>
        <w:rPr>
          <w:rFonts w:ascii="Arial" w:hAnsi="Arial" w:cs="Arial"/>
          <w:sz w:val="24"/>
          <w:szCs w:val="24"/>
        </w:rPr>
        <w:t>mistumisen varmistaminen on</w:t>
      </w:r>
      <w:r w:rsidR="00D433F1">
        <w:rPr>
          <w:rFonts w:ascii="Arial" w:hAnsi="Arial" w:cs="Arial"/>
          <w:sz w:val="24"/>
          <w:szCs w:val="24"/>
        </w:rPr>
        <w:t xml:space="preserve"> ohjauksessa keskeisessä asemassa. </w:t>
      </w:r>
      <w:proofErr w:type="spellStart"/>
      <w:r w:rsidR="00D433F1">
        <w:rPr>
          <w:rFonts w:ascii="Arial" w:hAnsi="Arial" w:cs="Arial"/>
          <w:sz w:val="24"/>
          <w:szCs w:val="24"/>
        </w:rPr>
        <w:t>Sosiaali</w:t>
      </w:r>
      <w:proofErr w:type="spellEnd"/>
      <w:r w:rsidR="00D433F1">
        <w:rPr>
          <w:rFonts w:ascii="Arial" w:hAnsi="Arial" w:cs="Arial"/>
          <w:sz w:val="24"/>
          <w:szCs w:val="24"/>
        </w:rPr>
        <w:t>- ja terveysalalta valmistuvilla opiskelijoilla on usein ns. valmistumisahdistusta; onko minusta vaativaan lähihoitajan ammattiin, osaanko toimia ja tehdä työtä työelämän vaatimusten mukaan.</w:t>
      </w:r>
      <w:r>
        <w:rPr>
          <w:rFonts w:ascii="Arial" w:hAnsi="Arial" w:cs="Arial"/>
          <w:sz w:val="24"/>
          <w:szCs w:val="24"/>
        </w:rPr>
        <w:t xml:space="preserve"> </w:t>
      </w:r>
      <w:r w:rsidR="00B92B60">
        <w:rPr>
          <w:rFonts w:ascii="Arial" w:hAnsi="Arial" w:cs="Arial"/>
          <w:sz w:val="24"/>
          <w:szCs w:val="24"/>
        </w:rPr>
        <w:t>Tarvetta runsaampaan opintojen ohjaukseen, uraohjaukseen, selvästi on.</w:t>
      </w:r>
    </w:p>
    <w:p w:rsidR="00D433F1" w:rsidRDefault="00D433F1" w:rsidP="00D433F1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</w:p>
    <w:p w:rsidR="00D433F1" w:rsidRDefault="00D433F1" w:rsidP="00D433F1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Sosiaali</w:t>
      </w:r>
      <w:proofErr w:type="spellEnd"/>
      <w:r>
        <w:rPr>
          <w:rFonts w:ascii="Arial" w:hAnsi="Arial" w:cs="Arial"/>
          <w:sz w:val="24"/>
          <w:szCs w:val="24"/>
        </w:rPr>
        <w:t>- ja terveysalalla kolmannen vuoden opiskelijat opiskelevat koulutusohjelmasta rii</w:t>
      </w:r>
      <w:r w:rsidR="00B92B60">
        <w:rPr>
          <w:rFonts w:ascii="Arial" w:hAnsi="Arial" w:cs="Arial"/>
          <w:sz w:val="24"/>
          <w:szCs w:val="24"/>
        </w:rPr>
        <w:t xml:space="preserve">ppumatta teemaa ”Yrittäjyys”. </w:t>
      </w:r>
      <w:proofErr w:type="spellStart"/>
      <w:r w:rsidR="00B92B60">
        <w:rPr>
          <w:rFonts w:ascii="Arial" w:hAnsi="Arial" w:cs="Arial"/>
          <w:sz w:val="24"/>
          <w:szCs w:val="24"/>
        </w:rPr>
        <w:t>Sosiaali</w:t>
      </w:r>
      <w:proofErr w:type="spellEnd"/>
      <w:r w:rsidR="00B92B60">
        <w:rPr>
          <w:rFonts w:ascii="Arial" w:hAnsi="Arial" w:cs="Arial"/>
          <w:sz w:val="24"/>
          <w:szCs w:val="24"/>
        </w:rPr>
        <w:t>- ja terveysalan t</w:t>
      </w:r>
      <w:r>
        <w:rPr>
          <w:rFonts w:ascii="Arial" w:hAnsi="Arial" w:cs="Arial"/>
          <w:sz w:val="24"/>
          <w:szCs w:val="24"/>
        </w:rPr>
        <w:t xml:space="preserve">utkinnon perusteissa koulutusohjelmien kohdalla on kaksi arvioinnin kohdetta teemasta: ”yrittäjyyttä ja osaamisen tuotteistamista koskevan tiedon hallinta sekä työehtosopimusta, työnhakuasiakirjoja ja työsopimusta koskevan tiedon hallinta”. Yrittäjyysopinnot sisältyvät siis kaikkien </w:t>
      </w:r>
      <w:proofErr w:type="spellStart"/>
      <w:r>
        <w:rPr>
          <w:rFonts w:ascii="Arial" w:hAnsi="Arial" w:cs="Arial"/>
          <w:sz w:val="24"/>
          <w:szCs w:val="24"/>
        </w:rPr>
        <w:t>sosiaali</w:t>
      </w:r>
      <w:proofErr w:type="spellEnd"/>
      <w:r>
        <w:rPr>
          <w:rFonts w:ascii="Arial" w:hAnsi="Arial" w:cs="Arial"/>
          <w:sz w:val="24"/>
          <w:szCs w:val="24"/>
        </w:rPr>
        <w:t xml:space="preserve">- ja terveysalalta valmistuvien opiskelijoiden opintoihin. Yrittäjyysopinnoissa keskitytään sisäiseen yrittäjyyteen ja oman osaamisen tuotteistamiseen. Opintoteeman aikana perehdytään </w:t>
      </w:r>
      <w:r w:rsidR="00B92B60">
        <w:rPr>
          <w:rFonts w:ascii="Arial" w:hAnsi="Arial" w:cs="Arial"/>
          <w:sz w:val="24"/>
          <w:szCs w:val="24"/>
        </w:rPr>
        <w:t xml:space="preserve">arviointikriteereiden mukaisesti </w:t>
      </w:r>
      <w:r>
        <w:rPr>
          <w:rFonts w:ascii="Arial" w:hAnsi="Arial" w:cs="Arial"/>
          <w:sz w:val="24"/>
          <w:szCs w:val="24"/>
        </w:rPr>
        <w:t>työehtosopimuksiin, työnhakuasiakirjoihin ja työsopimusta koskevan tiedon hallintaan. Tunneilla mietitään</w:t>
      </w:r>
      <w:r w:rsidR="00FA0D44">
        <w:rPr>
          <w:rFonts w:ascii="Arial" w:hAnsi="Arial" w:cs="Arial"/>
          <w:sz w:val="24"/>
          <w:szCs w:val="24"/>
        </w:rPr>
        <w:t xml:space="preserve"> oman osaamisen tuotteistamista ja</w:t>
      </w:r>
      <w:r>
        <w:rPr>
          <w:rFonts w:ascii="Arial" w:hAnsi="Arial" w:cs="Arial"/>
          <w:sz w:val="24"/>
          <w:szCs w:val="24"/>
        </w:rPr>
        <w:t xml:space="preserve"> muuttuvaa työelämää. Käydään läpi työnhakuprosessia </w:t>
      </w:r>
      <w:r>
        <w:rPr>
          <w:rFonts w:ascii="Arial" w:hAnsi="Arial" w:cs="Arial"/>
          <w:sz w:val="24"/>
          <w:szCs w:val="24"/>
        </w:rPr>
        <w:lastRenderedPageBreak/>
        <w:t>kokonaisuudessaan, sitä mistä työpaikat löytyvät, myös erilaiset työnhakutavat tulevan esille, valmistaudutaan työhaastatteluun, laaditaan työhakemus, CV ja perehdytään työsopimusasioihin.  Ammattiopettaja pitää nämä tunnit. Opinto-ohjaajan tehtäviin kuuluu jatko-opintoinfojen pit</w:t>
      </w:r>
      <w:r w:rsidR="006C4DC1">
        <w:rPr>
          <w:rFonts w:ascii="Arial" w:hAnsi="Arial" w:cs="Arial"/>
          <w:sz w:val="24"/>
          <w:szCs w:val="24"/>
        </w:rPr>
        <w:t>äminen. T</w:t>
      </w:r>
      <w:r>
        <w:rPr>
          <w:rFonts w:ascii="Arial" w:hAnsi="Arial" w:cs="Arial"/>
          <w:sz w:val="24"/>
          <w:szCs w:val="24"/>
        </w:rPr>
        <w:t>ähän opintojen</w:t>
      </w:r>
      <w:r w:rsidR="00A67CD7">
        <w:rPr>
          <w:rFonts w:ascii="Arial" w:hAnsi="Arial" w:cs="Arial"/>
          <w:sz w:val="24"/>
          <w:szCs w:val="24"/>
        </w:rPr>
        <w:t xml:space="preserve"> ja opinto-ohjauksen</w:t>
      </w:r>
      <w:r>
        <w:rPr>
          <w:rFonts w:ascii="Arial" w:hAnsi="Arial" w:cs="Arial"/>
          <w:sz w:val="24"/>
          <w:szCs w:val="24"/>
        </w:rPr>
        <w:t xml:space="preserve"> vaiheeseen</w:t>
      </w:r>
      <w:r w:rsidRPr="002A1B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otamme käyttöön uuden oppaan.</w:t>
      </w:r>
      <w:r w:rsidR="00B92B60">
        <w:rPr>
          <w:rFonts w:ascii="Arial" w:hAnsi="Arial" w:cs="Arial"/>
          <w:sz w:val="24"/>
          <w:szCs w:val="24"/>
        </w:rPr>
        <w:t xml:space="preserve"> </w:t>
      </w:r>
    </w:p>
    <w:p w:rsidR="00B92B60" w:rsidRDefault="00B92B60" w:rsidP="00D433F1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</w:p>
    <w:p w:rsidR="00B92B60" w:rsidRDefault="00B92B60" w:rsidP="00D433F1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Kaikilla </w:t>
      </w:r>
      <w:proofErr w:type="spellStart"/>
      <w:r>
        <w:rPr>
          <w:rFonts w:ascii="Arial" w:hAnsi="Arial" w:cs="Arial"/>
          <w:sz w:val="24"/>
          <w:szCs w:val="24"/>
        </w:rPr>
        <w:t>Esedun</w:t>
      </w:r>
      <w:proofErr w:type="spellEnd"/>
      <w:r>
        <w:rPr>
          <w:rFonts w:ascii="Arial" w:hAnsi="Arial" w:cs="Arial"/>
          <w:sz w:val="24"/>
          <w:szCs w:val="24"/>
        </w:rPr>
        <w:t xml:space="preserve"> aloilla ei kolmantena vuonna oppituntien aikana käydä läpi työnhakuun liittyviä asioita. Toivomme uuden oppaan osaltaan tasa-arvoistavan opiskelijoiden uraohjausta.</w:t>
      </w:r>
    </w:p>
    <w:p w:rsidR="0039210C" w:rsidRDefault="0039210C" w:rsidP="0039210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D62D7" w:rsidRDefault="00E63484" w:rsidP="00B427BD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Mitä </w:t>
      </w:r>
      <w:proofErr w:type="spellStart"/>
      <w:r>
        <w:rPr>
          <w:rFonts w:ascii="Arial" w:hAnsi="Arial" w:cs="Arial"/>
          <w:sz w:val="24"/>
          <w:szCs w:val="24"/>
        </w:rPr>
        <w:t>Esedun</w:t>
      </w:r>
      <w:proofErr w:type="spellEnd"/>
      <w:r>
        <w:rPr>
          <w:rFonts w:ascii="Arial" w:hAnsi="Arial" w:cs="Arial"/>
          <w:sz w:val="24"/>
          <w:szCs w:val="24"/>
        </w:rPr>
        <w:t xml:space="preserve"> jälkeen -o</w:t>
      </w:r>
      <w:r w:rsidR="005108A1">
        <w:rPr>
          <w:rFonts w:ascii="Arial" w:hAnsi="Arial" w:cs="Arial"/>
          <w:sz w:val="24"/>
          <w:szCs w:val="24"/>
        </w:rPr>
        <w:t xml:space="preserve">pas </w:t>
      </w:r>
    </w:p>
    <w:p w:rsidR="007D62D7" w:rsidRDefault="007D62D7" w:rsidP="00B427BD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</w:p>
    <w:p w:rsidR="0039210C" w:rsidRDefault="009E02F8" w:rsidP="009E02F8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Tutustuimme muiden oppilaitosten vastaaviin oppaisiin, esimerkiksi </w:t>
      </w:r>
      <w:r w:rsidR="00EC40EA">
        <w:rPr>
          <w:rFonts w:ascii="Arial" w:hAnsi="Arial" w:cs="Arial"/>
          <w:sz w:val="24"/>
          <w:szCs w:val="24"/>
        </w:rPr>
        <w:t>Koulutuskeskus Sedussa on opas käytössä,</w:t>
      </w:r>
      <w:r>
        <w:rPr>
          <w:rFonts w:ascii="Arial" w:hAnsi="Arial" w:cs="Arial"/>
          <w:sz w:val="24"/>
          <w:szCs w:val="24"/>
        </w:rPr>
        <w:t xml:space="preserve"> sitä olemme mallintaneet.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Myös Saimaan ammattiopisto on työstänyt oman oppaan Sedun oppaan pohjalta</w:t>
      </w:r>
      <w:r>
        <w:rPr>
          <w:rFonts w:ascii="Arial" w:hAnsi="Arial" w:cs="Arial"/>
          <w:color w:val="FF0000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Yhdessä kokoontuen olemme miettineet oppaan sisältöä Etelä-Savon ja </w:t>
      </w:r>
      <w:proofErr w:type="spellStart"/>
      <w:r>
        <w:rPr>
          <w:rFonts w:ascii="Arial" w:hAnsi="Arial" w:cs="Arial"/>
          <w:sz w:val="24"/>
          <w:szCs w:val="24"/>
        </w:rPr>
        <w:t>Esedun</w:t>
      </w:r>
      <w:proofErr w:type="spellEnd"/>
      <w:r>
        <w:rPr>
          <w:rFonts w:ascii="Arial" w:hAnsi="Arial" w:cs="Arial"/>
          <w:sz w:val="24"/>
          <w:szCs w:val="24"/>
        </w:rPr>
        <w:t xml:space="preserve"> opiskelijoiden näkökulmasta. </w:t>
      </w:r>
    </w:p>
    <w:p w:rsidR="0039210C" w:rsidRDefault="0039210C" w:rsidP="009E02F8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</w:p>
    <w:p w:rsidR="009E02F8" w:rsidRDefault="009E02F8" w:rsidP="009E02F8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Oppaaseen t</w:t>
      </w:r>
      <w:r w:rsidR="00EC40EA">
        <w:rPr>
          <w:rFonts w:ascii="Arial" w:hAnsi="Arial" w:cs="Arial"/>
          <w:sz w:val="24"/>
          <w:szCs w:val="24"/>
        </w:rPr>
        <w:t>ulee tietoa uran suunnittelusta;</w:t>
      </w:r>
      <w:r>
        <w:rPr>
          <w:rFonts w:ascii="Arial" w:hAnsi="Arial" w:cs="Arial"/>
          <w:sz w:val="24"/>
          <w:szCs w:val="24"/>
        </w:rPr>
        <w:t xml:space="preserve"> urasuunnittelun vaiheet ja linkkejä testeihin ja ohjeita urasuunnitteluun sekä ammatinvalintaan. Työllistyminen on oppaan laajin osa; mistä työpaikka, työelä</w:t>
      </w:r>
      <w:r w:rsidR="00EC40EA">
        <w:rPr>
          <w:rFonts w:ascii="Arial" w:hAnsi="Arial" w:cs="Arial"/>
          <w:sz w:val="24"/>
          <w:szCs w:val="24"/>
        </w:rPr>
        <w:t xml:space="preserve">mätietoa, </w:t>
      </w:r>
      <w:r w:rsidR="00B92B60">
        <w:rPr>
          <w:rFonts w:ascii="Arial" w:hAnsi="Arial" w:cs="Arial"/>
          <w:sz w:val="24"/>
          <w:szCs w:val="24"/>
        </w:rPr>
        <w:t xml:space="preserve">tietoa </w:t>
      </w:r>
      <w:r w:rsidR="00EC40EA">
        <w:rPr>
          <w:rFonts w:ascii="Arial" w:hAnsi="Arial" w:cs="Arial"/>
          <w:sz w:val="24"/>
          <w:szCs w:val="24"/>
        </w:rPr>
        <w:t>piilotyöpaikoista</w:t>
      </w:r>
      <w:r>
        <w:rPr>
          <w:rFonts w:ascii="Arial" w:hAnsi="Arial" w:cs="Arial"/>
          <w:sz w:val="24"/>
          <w:szCs w:val="24"/>
        </w:rPr>
        <w:t>, miten ja mihin voi työllistyä. Työnhakuprosessia käymme läpi ja oppaaseen tulee malli työhakemuksesta, samoin CV:stä ja nettisivuja, joista opiskelijat löytävät lisää malleja ja ohjeita. Oppaassa annamme vinkkejä työhaastatteluun valmistautumisesta</w:t>
      </w:r>
      <w:r w:rsidR="007D62D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427BD" w:rsidRDefault="00B427BD" w:rsidP="00C227A5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</w:p>
    <w:p w:rsidR="009E02F8" w:rsidRPr="00604D45" w:rsidRDefault="009E02F8" w:rsidP="009E02F8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Oppaassa on (valitettavasti) puhuttava myös työttömyydestä. Miten toimia, jos valmistuttua työtä ei löydykään, kuinka ilmoittaudut</w:t>
      </w:r>
      <w:r w:rsidR="007D62D7">
        <w:rPr>
          <w:rFonts w:ascii="Arial" w:hAnsi="Arial" w:cs="Arial"/>
          <w:sz w:val="24"/>
          <w:szCs w:val="24"/>
        </w:rPr>
        <w:t>aan työttömäksi työnhakijaksi,</w:t>
      </w:r>
      <w:r>
        <w:rPr>
          <w:rFonts w:ascii="Arial" w:hAnsi="Arial" w:cs="Arial"/>
          <w:sz w:val="24"/>
          <w:szCs w:val="24"/>
        </w:rPr>
        <w:t xml:space="preserve"> kuinka siinä tilanteessa kannattaa olla a</w:t>
      </w:r>
      <w:r w:rsidR="007D62D7">
        <w:rPr>
          <w:rFonts w:ascii="Arial" w:hAnsi="Arial" w:cs="Arial"/>
          <w:sz w:val="24"/>
          <w:szCs w:val="24"/>
        </w:rPr>
        <w:t>ktiivinen. Jatko-opinnoista oppaaseen tulee myös tietoa.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7D62D7">
        <w:rPr>
          <w:rFonts w:ascii="Arial" w:hAnsi="Arial" w:cs="Arial"/>
          <w:sz w:val="24"/>
          <w:szCs w:val="24"/>
        </w:rPr>
        <w:t>Lopuksi selvitämme lyhyesti</w:t>
      </w:r>
      <w:r>
        <w:rPr>
          <w:rFonts w:ascii="Arial" w:hAnsi="Arial" w:cs="Arial"/>
          <w:sz w:val="24"/>
          <w:szCs w:val="24"/>
        </w:rPr>
        <w:t xml:space="preserve"> sitä, m</w:t>
      </w:r>
      <w:r w:rsidRPr="00604D45">
        <w:rPr>
          <w:rFonts w:ascii="Arial" w:hAnsi="Arial" w:cs="Arial"/>
          <w:sz w:val="24"/>
          <w:szCs w:val="24"/>
        </w:rPr>
        <w:t xml:space="preserve">istä </w:t>
      </w:r>
      <w:r>
        <w:rPr>
          <w:rFonts w:ascii="Arial" w:hAnsi="Arial" w:cs="Arial"/>
          <w:sz w:val="24"/>
          <w:szCs w:val="24"/>
        </w:rPr>
        <w:t xml:space="preserve">voi saada </w:t>
      </w:r>
      <w:r w:rsidRPr="00604D45">
        <w:rPr>
          <w:rFonts w:ascii="Arial" w:hAnsi="Arial" w:cs="Arial"/>
          <w:sz w:val="24"/>
          <w:szCs w:val="24"/>
        </w:rPr>
        <w:t>apua, jos mistään ei tunnu tul</w:t>
      </w:r>
      <w:r>
        <w:rPr>
          <w:rFonts w:ascii="Arial" w:hAnsi="Arial" w:cs="Arial"/>
          <w:sz w:val="24"/>
          <w:szCs w:val="24"/>
        </w:rPr>
        <w:t xml:space="preserve">evan mitään. </w:t>
      </w:r>
    </w:p>
    <w:p w:rsidR="009E02F8" w:rsidRDefault="009E02F8" w:rsidP="009E02F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D62D7" w:rsidRDefault="009E02F8" w:rsidP="007D62D7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Pidämme oppaan mahdollisimman tiiviinä ja informatiivisena välttäen liian runsasta tekstiä ja liian runsaita nettisivujen luetteloita. Opas on valmis syyslukukaude</w:t>
      </w:r>
      <w:r w:rsidR="007D62D7">
        <w:rPr>
          <w:rFonts w:ascii="Arial" w:hAnsi="Arial" w:cs="Arial"/>
          <w:sz w:val="24"/>
          <w:szCs w:val="24"/>
        </w:rPr>
        <w:t xml:space="preserve">n </w:t>
      </w:r>
      <w:r w:rsidR="00453B9B">
        <w:rPr>
          <w:rFonts w:ascii="Arial" w:hAnsi="Arial" w:cs="Arial"/>
          <w:sz w:val="24"/>
          <w:szCs w:val="24"/>
        </w:rPr>
        <w:t xml:space="preserve">2014 </w:t>
      </w:r>
      <w:r w:rsidR="007D62D7">
        <w:rPr>
          <w:rFonts w:ascii="Arial" w:hAnsi="Arial" w:cs="Arial"/>
          <w:sz w:val="24"/>
          <w:szCs w:val="24"/>
        </w:rPr>
        <w:t>aikana ja pääsemme</w:t>
      </w:r>
      <w:r>
        <w:rPr>
          <w:rFonts w:ascii="Arial" w:hAnsi="Arial" w:cs="Arial"/>
          <w:sz w:val="24"/>
          <w:szCs w:val="24"/>
        </w:rPr>
        <w:t xml:space="preserve"> käyttämään </w:t>
      </w:r>
      <w:r w:rsidR="007D62D7">
        <w:rPr>
          <w:rFonts w:ascii="Arial" w:hAnsi="Arial" w:cs="Arial"/>
          <w:sz w:val="24"/>
          <w:szCs w:val="24"/>
        </w:rPr>
        <w:t>sitä kevätlukukaudella 2015</w:t>
      </w:r>
      <w:r>
        <w:rPr>
          <w:rFonts w:ascii="Arial" w:hAnsi="Arial" w:cs="Arial"/>
          <w:sz w:val="24"/>
          <w:szCs w:val="24"/>
        </w:rPr>
        <w:t xml:space="preserve">. </w:t>
      </w:r>
      <w:r w:rsidR="007D62D7">
        <w:rPr>
          <w:rFonts w:ascii="Arial" w:hAnsi="Arial" w:cs="Arial"/>
          <w:sz w:val="24"/>
          <w:szCs w:val="24"/>
        </w:rPr>
        <w:t xml:space="preserve">Uusi opas ei ole vastaus kaikkiin uraohjauksen, jatko-opintoihin ja työelämään siirtymisen mukanaan </w:t>
      </w:r>
      <w:r w:rsidR="007D62D7">
        <w:rPr>
          <w:rFonts w:ascii="Arial" w:hAnsi="Arial" w:cs="Arial"/>
          <w:sz w:val="24"/>
          <w:szCs w:val="24"/>
        </w:rPr>
        <w:lastRenderedPageBreak/>
        <w:t>tuo</w:t>
      </w:r>
      <w:r w:rsidR="0094309B">
        <w:rPr>
          <w:rFonts w:ascii="Arial" w:hAnsi="Arial" w:cs="Arial"/>
          <w:sz w:val="24"/>
          <w:szCs w:val="24"/>
        </w:rPr>
        <w:t>miin ongelmiin ja haasteisiin, m</w:t>
      </w:r>
      <w:r w:rsidR="007D62D7">
        <w:rPr>
          <w:rFonts w:ascii="Arial" w:hAnsi="Arial" w:cs="Arial"/>
          <w:sz w:val="24"/>
          <w:szCs w:val="24"/>
        </w:rPr>
        <w:t xml:space="preserve">utta osaltaan se tuo </w:t>
      </w:r>
      <w:proofErr w:type="spellStart"/>
      <w:r w:rsidR="007D62D7">
        <w:rPr>
          <w:rFonts w:ascii="Arial" w:hAnsi="Arial" w:cs="Arial"/>
          <w:sz w:val="24"/>
          <w:szCs w:val="24"/>
        </w:rPr>
        <w:t>Esedun</w:t>
      </w:r>
      <w:proofErr w:type="spellEnd"/>
      <w:r w:rsidR="007D62D7">
        <w:rPr>
          <w:rFonts w:ascii="Arial" w:hAnsi="Arial" w:cs="Arial"/>
          <w:sz w:val="24"/>
          <w:szCs w:val="24"/>
        </w:rPr>
        <w:t xml:space="preserve"> opiskelijat tasa-arvoisempaan tilanteeseen uraohjauksen suhteen.</w:t>
      </w:r>
    </w:p>
    <w:p w:rsidR="007D62D7" w:rsidRPr="00C816FC" w:rsidRDefault="007D62D7" w:rsidP="009E02F8">
      <w:pPr>
        <w:spacing w:after="0" w:line="360" w:lineRule="auto"/>
        <w:ind w:left="567"/>
        <w:rPr>
          <w:rFonts w:ascii="Arial" w:hAnsi="Arial" w:cs="Arial"/>
          <w:color w:val="FF0000"/>
          <w:sz w:val="24"/>
          <w:szCs w:val="24"/>
        </w:rPr>
      </w:pPr>
    </w:p>
    <w:p w:rsidR="002A5C49" w:rsidRDefault="00A573C4" w:rsidP="0039210C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Opinto-ohjaajien</w:t>
      </w:r>
      <w:r w:rsidR="00D87791">
        <w:rPr>
          <w:rFonts w:ascii="Arial" w:hAnsi="Arial" w:cs="Arial"/>
          <w:sz w:val="24"/>
          <w:szCs w:val="24"/>
        </w:rPr>
        <w:t xml:space="preserve"> on m</w:t>
      </w:r>
      <w:r w:rsidR="00E63484">
        <w:rPr>
          <w:rFonts w:ascii="Arial" w:hAnsi="Arial" w:cs="Arial"/>
          <w:sz w:val="24"/>
          <w:szCs w:val="24"/>
        </w:rPr>
        <w:t>ietittävä oppaan päivittäminen – niin nopeasti yhteiskunta ja my</w:t>
      </w:r>
      <w:r>
        <w:rPr>
          <w:rFonts w:ascii="Arial" w:hAnsi="Arial" w:cs="Arial"/>
          <w:sz w:val="24"/>
          <w:szCs w:val="24"/>
        </w:rPr>
        <w:t>ös lainsäädäntö nykyisin muuttuvat</w:t>
      </w:r>
      <w:r w:rsidR="00E63484">
        <w:rPr>
          <w:rFonts w:ascii="Arial" w:hAnsi="Arial" w:cs="Arial"/>
          <w:sz w:val="24"/>
          <w:szCs w:val="24"/>
        </w:rPr>
        <w:t>, että</w:t>
      </w:r>
      <w:r w:rsidR="00453B9B">
        <w:rPr>
          <w:rFonts w:ascii="Arial" w:hAnsi="Arial" w:cs="Arial"/>
          <w:sz w:val="24"/>
          <w:szCs w:val="24"/>
        </w:rPr>
        <w:t xml:space="preserve"> </w:t>
      </w:r>
      <w:r w:rsidR="008B4E89">
        <w:rPr>
          <w:rFonts w:ascii="Arial" w:hAnsi="Arial" w:cs="Arial"/>
          <w:sz w:val="24"/>
          <w:szCs w:val="24"/>
        </w:rPr>
        <w:t>kirjoitetun oppaan päivittämiseen</w:t>
      </w:r>
      <w:r w:rsidR="00453B9B">
        <w:rPr>
          <w:rFonts w:ascii="Arial" w:hAnsi="Arial" w:cs="Arial"/>
          <w:sz w:val="24"/>
          <w:szCs w:val="24"/>
        </w:rPr>
        <w:t xml:space="preserve"> on </w:t>
      </w:r>
      <w:r w:rsidR="008B4E89">
        <w:rPr>
          <w:rFonts w:ascii="Arial" w:hAnsi="Arial" w:cs="Arial"/>
          <w:sz w:val="24"/>
          <w:szCs w:val="24"/>
        </w:rPr>
        <w:t>varauduttava vuosittain.</w:t>
      </w:r>
    </w:p>
    <w:p w:rsidR="00A36A88" w:rsidRDefault="00A36A88" w:rsidP="0039210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26006" w:rsidRPr="002879BA" w:rsidRDefault="00B26006" w:rsidP="00C227A5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2879BA">
        <w:rPr>
          <w:rFonts w:ascii="Arial" w:hAnsi="Arial" w:cs="Arial"/>
          <w:sz w:val="24"/>
          <w:szCs w:val="24"/>
        </w:rPr>
        <w:t>Lähteet</w:t>
      </w:r>
    </w:p>
    <w:p w:rsidR="002879BA" w:rsidRDefault="002879BA" w:rsidP="00C227A5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 12/2014</w:t>
      </w:r>
    </w:p>
    <w:p w:rsidR="00C15809" w:rsidRDefault="00C15809" w:rsidP="00C227A5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Sosiaali</w:t>
      </w:r>
      <w:proofErr w:type="spellEnd"/>
      <w:r>
        <w:rPr>
          <w:rFonts w:ascii="Arial" w:hAnsi="Arial" w:cs="Arial"/>
          <w:sz w:val="24"/>
          <w:szCs w:val="24"/>
        </w:rPr>
        <w:t>- ja terveysalan perustutkinto, lähihoitaja. Ammatillisen tutkinnon perusteet 17/011</w:t>
      </w:r>
      <w:r w:rsidR="00553CB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2010</w:t>
      </w:r>
      <w:r w:rsidR="00D7071A">
        <w:rPr>
          <w:rFonts w:ascii="Arial" w:hAnsi="Arial" w:cs="Arial"/>
          <w:sz w:val="24"/>
          <w:szCs w:val="24"/>
        </w:rPr>
        <w:t>.</w:t>
      </w:r>
    </w:p>
    <w:p w:rsidR="00F6680B" w:rsidRPr="00DD2C1B" w:rsidRDefault="00F6680B" w:rsidP="00C227A5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Pedagoginen ohjelma </w:t>
      </w:r>
      <w:proofErr w:type="gramStart"/>
      <w:r>
        <w:rPr>
          <w:rFonts w:ascii="Arial" w:hAnsi="Arial" w:cs="Arial"/>
          <w:sz w:val="24"/>
          <w:szCs w:val="24"/>
        </w:rPr>
        <w:t>2012-2015</w:t>
      </w:r>
      <w:proofErr w:type="gramEnd"/>
      <w:r>
        <w:rPr>
          <w:rFonts w:ascii="Arial" w:hAnsi="Arial" w:cs="Arial"/>
          <w:sz w:val="24"/>
          <w:szCs w:val="24"/>
        </w:rPr>
        <w:t>. Etelä-Savon koulutus Oy, Etelä-Savon ammattiopisto</w:t>
      </w:r>
      <w:r w:rsidR="00D7071A">
        <w:rPr>
          <w:rFonts w:ascii="Arial" w:hAnsi="Arial" w:cs="Arial"/>
          <w:sz w:val="24"/>
          <w:szCs w:val="24"/>
        </w:rPr>
        <w:t>.</w:t>
      </w:r>
    </w:p>
    <w:p w:rsidR="002A1B5A" w:rsidRPr="00DD2C1B" w:rsidRDefault="002A1B5A" w:rsidP="005878FE">
      <w:pPr>
        <w:spacing w:after="0"/>
        <w:rPr>
          <w:rFonts w:ascii="Arial" w:hAnsi="Arial" w:cs="Arial"/>
          <w:sz w:val="24"/>
          <w:szCs w:val="24"/>
        </w:rPr>
      </w:pPr>
    </w:p>
    <w:p w:rsidR="002A1B5A" w:rsidRDefault="002A1B5A" w:rsidP="005878FE">
      <w:pPr>
        <w:spacing w:after="0"/>
        <w:rPr>
          <w:rFonts w:ascii="Arial" w:hAnsi="Arial" w:cs="Arial"/>
          <w:sz w:val="24"/>
          <w:szCs w:val="24"/>
        </w:rPr>
      </w:pPr>
    </w:p>
    <w:p w:rsidR="001B5CDB" w:rsidRDefault="001B5CDB" w:rsidP="005878FE">
      <w:pPr>
        <w:spacing w:after="0"/>
        <w:rPr>
          <w:rFonts w:ascii="Arial" w:hAnsi="Arial" w:cs="Arial"/>
          <w:sz w:val="24"/>
          <w:szCs w:val="24"/>
        </w:rPr>
      </w:pPr>
    </w:p>
    <w:p w:rsidR="001B5CDB" w:rsidRPr="002A1B5A" w:rsidRDefault="001B5CDB" w:rsidP="005878FE">
      <w:pPr>
        <w:spacing w:after="0"/>
        <w:rPr>
          <w:rFonts w:ascii="Arial" w:hAnsi="Arial" w:cs="Arial"/>
          <w:sz w:val="24"/>
          <w:szCs w:val="24"/>
        </w:rPr>
      </w:pPr>
    </w:p>
    <w:p w:rsidR="009C6985" w:rsidRDefault="009C6985"/>
    <w:sectPr w:rsidR="009C6985"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46D" w:rsidRDefault="005B546D" w:rsidP="005B546D">
      <w:pPr>
        <w:spacing w:after="0" w:line="240" w:lineRule="auto"/>
      </w:pPr>
      <w:r>
        <w:separator/>
      </w:r>
    </w:p>
  </w:endnote>
  <w:endnote w:type="continuationSeparator" w:id="0">
    <w:p w:rsidR="005B546D" w:rsidRDefault="005B546D" w:rsidP="005B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6762825"/>
      <w:docPartObj>
        <w:docPartGallery w:val="Page Numbers (Bottom of Page)"/>
        <w:docPartUnique/>
      </w:docPartObj>
    </w:sdtPr>
    <w:sdtEndPr/>
    <w:sdtContent>
      <w:p w:rsidR="005B546D" w:rsidRDefault="005B546D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41B">
          <w:rPr>
            <w:noProof/>
          </w:rPr>
          <w:t>4</w:t>
        </w:r>
        <w:r>
          <w:fldChar w:fldCharType="end"/>
        </w:r>
      </w:p>
    </w:sdtContent>
  </w:sdt>
  <w:p w:rsidR="005B546D" w:rsidRDefault="005B546D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46D" w:rsidRDefault="005B546D" w:rsidP="005B546D">
      <w:pPr>
        <w:spacing w:after="0" w:line="240" w:lineRule="auto"/>
      </w:pPr>
      <w:r>
        <w:separator/>
      </w:r>
    </w:p>
  </w:footnote>
  <w:footnote w:type="continuationSeparator" w:id="0">
    <w:p w:rsidR="005B546D" w:rsidRDefault="005B546D" w:rsidP="005B5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6018"/>
    <w:multiLevelType w:val="hybridMultilevel"/>
    <w:tmpl w:val="34923A78"/>
    <w:lvl w:ilvl="0" w:tplc="37B0A882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>
    <w:nsid w:val="677C51F9"/>
    <w:multiLevelType w:val="hybridMultilevel"/>
    <w:tmpl w:val="BB6491DA"/>
    <w:lvl w:ilvl="0" w:tplc="54B634BE">
      <w:numFmt w:val="bullet"/>
      <w:lvlText w:val="-"/>
      <w:lvlJc w:val="left"/>
      <w:pPr>
        <w:ind w:left="2968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FE"/>
    <w:rsid w:val="00014687"/>
    <w:rsid w:val="0006350D"/>
    <w:rsid w:val="0009746F"/>
    <w:rsid w:val="000F2A78"/>
    <w:rsid w:val="001111B3"/>
    <w:rsid w:val="00117BF4"/>
    <w:rsid w:val="00145944"/>
    <w:rsid w:val="00166D74"/>
    <w:rsid w:val="00193D01"/>
    <w:rsid w:val="001A1D02"/>
    <w:rsid w:val="001B5CDB"/>
    <w:rsid w:val="001C5EFE"/>
    <w:rsid w:val="001D08DD"/>
    <w:rsid w:val="00244E75"/>
    <w:rsid w:val="00271289"/>
    <w:rsid w:val="002879BA"/>
    <w:rsid w:val="002A1B5A"/>
    <w:rsid w:val="002A561E"/>
    <w:rsid w:val="002A5C49"/>
    <w:rsid w:val="00315865"/>
    <w:rsid w:val="003201A8"/>
    <w:rsid w:val="00336A8A"/>
    <w:rsid w:val="003416DC"/>
    <w:rsid w:val="003456A7"/>
    <w:rsid w:val="003620D3"/>
    <w:rsid w:val="00384972"/>
    <w:rsid w:val="00386438"/>
    <w:rsid w:val="0039210C"/>
    <w:rsid w:val="003C5880"/>
    <w:rsid w:val="00443628"/>
    <w:rsid w:val="00453B9B"/>
    <w:rsid w:val="00483834"/>
    <w:rsid w:val="004C3D5C"/>
    <w:rsid w:val="004E2B90"/>
    <w:rsid w:val="004E6D54"/>
    <w:rsid w:val="004E70B3"/>
    <w:rsid w:val="005108A1"/>
    <w:rsid w:val="00535AE0"/>
    <w:rsid w:val="0054349B"/>
    <w:rsid w:val="005506EC"/>
    <w:rsid w:val="00553CB3"/>
    <w:rsid w:val="0057035A"/>
    <w:rsid w:val="00586601"/>
    <w:rsid w:val="005878FE"/>
    <w:rsid w:val="005A189E"/>
    <w:rsid w:val="005B546D"/>
    <w:rsid w:val="00604D45"/>
    <w:rsid w:val="006764F0"/>
    <w:rsid w:val="00685AC5"/>
    <w:rsid w:val="00694500"/>
    <w:rsid w:val="006C4DC1"/>
    <w:rsid w:val="006D1244"/>
    <w:rsid w:val="006E1027"/>
    <w:rsid w:val="00754833"/>
    <w:rsid w:val="0077300E"/>
    <w:rsid w:val="007D62D7"/>
    <w:rsid w:val="008B4E89"/>
    <w:rsid w:val="008F20C4"/>
    <w:rsid w:val="00924280"/>
    <w:rsid w:val="0094309B"/>
    <w:rsid w:val="009465F0"/>
    <w:rsid w:val="009C6985"/>
    <w:rsid w:val="009E02F8"/>
    <w:rsid w:val="009E7962"/>
    <w:rsid w:val="00A36A88"/>
    <w:rsid w:val="00A4303A"/>
    <w:rsid w:val="00A521C6"/>
    <w:rsid w:val="00A573C4"/>
    <w:rsid w:val="00A67313"/>
    <w:rsid w:val="00A67CD7"/>
    <w:rsid w:val="00AA6D35"/>
    <w:rsid w:val="00AE7CD1"/>
    <w:rsid w:val="00B1641B"/>
    <w:rsid w:val="00B26006"/>
    <w:rsid w:val="00B36412"/>
    <w:rsid w:val="00B427BD"/>
    <w:rsid w:val="00B657CD"/>
    <w:rsid w:val="00B66842"/>
    <w:rsid w:val="00B72C88"/>
    <w:rsid w:val="00B92B60"/>
    <w:rsid w:val="00C10641"/>
    <w:rsid w:val="00C15809"/>
    <w:rsid w:val="00C227A5"/>
    <w:rsid w:val="00C561D0"/>
    <w:rsid w:val="00C5730E"/>
    <w:rsid w:val="00C70A7D"/>
    <w:rsid w:val="00C816FC"/>
    <w:rsid w:val="00CB6F7E"/>
    <w:rsid w:val="00CC0EB7"/>
    <w:rsid w:val="00CE1823"/>
    <w:rsid w:val="00D0102E"/>
    <w:rsid w:val="00D433F1"/>
    <w:rsid w:val="00D55F92"/>
    <w:rsid w:val="00D65175"/>
    <w:rsid w:val="00D7071A"/>
    <w:rsid w:val="00D872C6"/>
    <w:rsid w:val="00D87791"/>
    <w:rsid w:val="00DD2C1B"/>
    <w:rsid w:val="00E10DAD"/>
    <w:rsid w:val="00E3451E"/>
    <w:rsid w:val="00E63484"/>
    <w:rsid w:val="00E72750"/>
    <w:rsid w:val="00E8776B"/>
    <w:rsid w:val="00EC40EA"/>
    <w:rsid w:val="00EE69FB"/>
    <w:rsid w:val="00F43B5D"/>
    <w:rsid w:val="00F6680B"/>
    <w:rsid w:val="00F674E7"/>
    <w:rsid w:val="00F85611"/>
    <w:rsid w:val="00FA0D44"/>
    <w:rsid w:val="00FB06C2"/>
    <w:rsid w:val="00FC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26CD4-BC69-4585-848C-653EF2F4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2879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pple-converted-space">
    <w:name w:val="apple-converted-space"/>
    <w:basedOn w:val="Kappaleenoletusfontti"/>
    <w:rsid w:val="00443628"/>
  </w:style>
  <w:style w:type="paragraph" w:styleId="Luettelokappale">
    <w:name w:val="List Paragraph"/>
    <w:basedOn w:val="Normaali"/>
    <w:uiPriority w:val="34"/>
    <w:qFormat/>
    <w:rsid w:val="002A561E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B54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B546D"/>
  </w:style>
  <w:style w:type="paragraph" w:styleId="Alatunniste">
    <w:name w:val="footer"/>
    <w:basedOn w:val="Normaali"/>
    <w:link w:val="AlatunnisteChar"/>
    <w:uiPriority w:val="99"/>
    <w:unhideWhenUsed/>
    <w:rsid w:val="005B54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B546D"/>
  </w:style>
  <w:style w:type="character" w:customStyle="1" w:styleId="Otsikko2Char">
    <w:name w:val="Otsikko 2 Char"/>
    <w:basedOn w:val="Kappaleenoletusfontti"/>
    <w:link w:val="Otsikko2"/>
    <w:uiPriority w:val="9"/>
    <w:rsid w:val="002879BA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42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42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7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785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Microsoft-tili</dc:creator>
  <cp:keywords/>
  <dc:description/>
  <cp:lastModifiedBy>Microsoft-tili</cp:lastModifiedBy>
  <cp:revision>78</cp:revision>
  <cp:lastPrinted>2014-10-08T15:45:00Z</cp:lastPrinted>
  <dcterms:created xsi:type="dcterms:W3CDTF">2014-08-19T16:12:00Z</dcterms:created>
  <dcterms:modified xsi:type="dcterms:W3CDTF">2014-10-20T10:06:00Z</dcterms:modified>
</cp:coreProperties>
</file>