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665A" w:rsidRDefault="007C665A" w:rsidP="000B398C"/>
    <w:p w:rsidR="0041592C" w:rsidRPr="0041592C" w:rsidRDefault="0041592C" w:rsidP="0041592C">
      <w:pPr>
        <w:spacing w:line="360" w:lineRule="auto"/>
        <w:rPr>
          <w:b/>
          <w:sz w:val="28"/>
          <w:szCs w:val="28"/>
        </w:rPr>
      </w:pPr>
      <w:r w:rsidRPr="0041592C">
        <w:rPr>
          <w:b/>
          <w:sz w:val="28"/>
          <w:szCs w:val="28"/>
        </w:rPr>
        <mc:AlternateContent>
          <mc:Choice Requires="wpg">
            <w:drawing>
              <wp:anchor distT="0" distB="0" distL="114300" distR="114300" simplePos="0" relativeHeight="251659264" behindDoc="0" locked="0" layoutInCell="0" allowOverlap="1" wp14:anchorId="0699ECA5" wp14:editId="5A182C57">
                <wp:simplePos x="0" y="0"/>
                <mc:AlternateContent>
                  <mc:Choice Requires="wp14">
                    <wp:positionH relativeFrom="margin">
                      <wp14:pctPosHOffset>25000</wp14:pctPosHOffset>
                    </wp:positionH>
                  </mc:Choice>
                  <mc:Fallback>
                    <wp:positionH relativeFrom="page">
                      <wp:posOffset>2249805</wp:posOffset>
                    </wp:positionH>
                  </mc:Fallback>
                </mc:AlternateContent>
                <wp:positionV relativeFrom="page">
                  <wp:align>top</wp:align>
                </wp:positionV>
                <wp:extent cx="3648456" cy="2880360"/>
                <wp:effectExtent l="0" t="0" r="85344" b="0"/>
                <wp:wrapNone/>
                <wp:docPr id="4" name="Ryhmä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48456" cy="2880360"/>
                          <a:chOff x="4136" y="15"/>
                          <a:chExt cx="5762" cy="4545"/>
                        </a:xfrm>
                      </wpg:grpSpPr>
                      <wps:wsp>
                        <wps:cNvPr id="5" name="AutoShape 25"/>
                        <wps:cNvCnPr>
                          <a:cxnSpLocks noChangeShapeType="1"/>
                        </wps:cNvCnPr>
                        <wps:spPr bwMode="auto">
                          <a:xfrm>
                            <a:off x="4136" y="15"/>
                            <a:ext cx="3058" cy="3855"/>
                          </a:xfrm>
                          <a:prstGeom prst="straightConnector1">
                            <a:avLst/>
                          </a:prstGeom>
                          <a:noFill/>
                          <a:ln w="9525">
                            <a:solidFill>
                              <a:srgbClr val="A7BFDE"/>
                            </a:solidFill>
                            <a:round/>
                            <a:headEnd/>
                            <a:tailEnd/>
                          </a:ln>
                          <a:extLst>
                            <a:ext uri="{909E8E84-426E-40DD-AFC4-6F175D3DCCD1}">
                              <a14:hiddenFill xmlns:a14="http://schemas.microsoft.com/office/drawing/2010/main">
                                <a:noFill/>
                              </a14:hiddenFill>
                            </a:ext>
                            <a:ext uri="{53640926-AAD7-44D8-BBD7-CCE9431645EC}">
                              <a14:shadowObscured xmlns:a14="http://schemas.microsoft.com/office/drawing/2010/main" val="1"/>
                            </a:ext>
                          </a:extLst>
                        </wps:spPr>
                        <wps:bodyPr/>
                      </wps:wsp>
                      <wps:wsp>
                        <wps:cNvPr id="6" name="Oval 26"/>
                        <wps:cNvSpPr>
                          <a:spLocks noChangeArrowheads="1"/>
                        </wps:cNvSpPr>
                        <wps:spPr bwMode="auto">
                          <a:xfrm>
                            <a:off x="5782" y="444"/>
                            <a:ext cx="4116" cy="4116"/>
                          </a:xfrm>
                          <a:prstGeom prst="ellipse">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path path="circle">
                              <a:fillToRect t="100000" r="100000"/>
                            </a:path>
                            <a:tileRect l="-100000" b="-100000"/>
                          </a:gradFill>
                          <a:scene3d>
                            <a:camera prst="perspectiveHeroicExtremeLeftFacing"/>
                            <a:lightRig rig="twoPt" dir="t"/>
                          </a:scene3d>
                          <a:sp3d>
                            <a:bevelT w="317500" h="317500" prst="riblet"/>
                            <a:bevelB w="635000" h="317500" prst="artDeco"/>
                            <a:contourClr>
                              <a:schemeClr val="accent1"/>
                            </a:contourClr>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Ryhmä 24" o:spid="_x0000_s1026" style="position:absolute;margin-left:0;margin-top:0;width:287.3pt;height:226.8pt;z-index:251659264;mso-left-percent:250;mso-position-horizontal-relative:margin;mso-position-vertical:top;mso-position-vertical-relative:page;mso-left-percent:250" coordorigin="4136,15" coordsize="5762,4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jx06gQAAPYMAAAOAAAAZHJzL2Uyb0RvYy54bWzUV9tu4zYQfS/QfyD07rUkU/IFcRaJL9sC&#10;aRNkU/SZpiiJqEyqJB0nW/Rv+if9sc6QkuJkt9httijQF4GX4XDmzMzh6Oztw74h98JYqdUySt7E&#10;ERGK60Kqahn9dLcdzSJiHVMFa7QSy+hR2Ojt+bffnB3bhUh1rZtCGAJKlF0c22VUO9cuxmPLa7Fn&#10;9o1uhYLNUps9czA11bgw7Aja9804jeN8fNSmaI3mwlpYXYfN6NzrL0vB3XVZWuFIs4zANue/xn93&#10;+B2fn7FFZVhbS96ZwV5hxZ5JBZcOqtbMMXIw8iNVe8mNtrp0b7jej3VZSi68D+BNEr/w5p3Rh9b7&#10;Ui2OVTvABNC+wOnVavmP9zeGyGIZ0YgotocQ3T7W+z//IClFcI5ttQCZd6Z9396Y4CEMrzT/xcL2&#10;+OU+zqsgTHbHH3QBCtnBaQ/OQ2n2qALcJg8+Bo9DDMSDIxwWJzmd0SyPCIe9dDaLJ3kXJV5DKPEc&#10;TSawD9tJFuLH6013OpvmaThKM+p3x2wRrvWmdqahX5Bv9glS+3WQvq9ZK3ykLMLVQZr1kF4AAl6E&#10;pN4ovB3EVipAyh9UBylRelUzVQkvfffYAnwJOgnWnxzBiYV4fBbij6AaYI4zqEzEeDLLngPFFq2x&#10;7p3Qe4KDZWSdYbKq3UorBQWlTeKjye6vrEPTng5gcJXeyqaBdbZoFDkuo3kGTuPU6kYWuOknptqt&#10;GkPuGVTmxfRyu954P1+IQQWowiurBSs23dgx2YQxXN4o1AeOgTndKJTeb/N4vpltZnRE03wzovF6&#10;PbrYrugo3ybTbD1Zr1br5Hc0LaGLWhaFUGhdTwMJ/bKc6AgpFPBABAMM4+faPV5g7HNLM0j7eJ7m&#10;o4uL9XRE6Xo2uryE0Wq1mdNJktNss+ottTUr9PF6Z/nBiOLrrQ0hCFnmcexN9Hj6xMNcCzWz08Xj&#10;jekTEiroPyolKPjATteQMCTNMVe6kuiJyQZWGkrowhh9xKyB2n5WQ+HAF9dQNp0Bp0ClUOop0WPk&#10;uYomSUdUfoSo9GzzVBNdEYmmka1FjmCLv6kceIZ8eZASRJeRggczIka7n6WrPR+gH3i+sl2qV5a0&#10;GtyL/bJ/NMVQVIxzoVw44aRyIc55HscdoVrmgKC78OOyXwcXBkXeocqGO8NVmZfDlUEqaPj0dZTC&#10;AQwWyL/mugSv+wfupZPX3Ac+D5i2zNUEP8uIS8ObELISiOFO3wL9YQ/RWUWgkeiGIfZ4DF11shFe&#10;Frht1AtDv9GPg3Qf7wCmUGJS4JDDK2xYlzYttFYt3CrvxXfCaMnhpTNiL65E6baMQ8sTwG2QoG9l&#10;RYyE7sAd9Y2LSCHBQIcCPqjDDbYNN+3EvWjukKMnQIgAMwGn+2HgfiN3jfAq2MKLX6J4jih/SpwZ&#10;txZcB5u4Vk4fDCRk8BBauo+zMxh3Koq2dgZ+ktSTlMaX6Xy0zWdAlVuajebTeDaKk/nlPI/pnK63&#10;PVUGUr+SSvwLNPllT5nP16GQTl+8zz9lwzOEFvcsjNgBDt2T9j97KJC+fKMHvwgwqLX5EJEjtNvQ&#10;Vfx6YAYIrvleAYPNE0qxP/cTmk1TmJjTnd3pDlMcVGFukzBcOZjBkUML+V9jhXpGVBo7r1L6NgUJ&#10;PzxfAC1O/Ovl20JorgPVhR8B7N5P517+6Xfl/C8AAAD//wMAUEsDBBQABgAIAAAAIQDFSrn53AAA&#10;AAUBAAAPAAAAZHJzL2Rvd25yZXYueG1sTI/BTsMwEETvSPyDtUhcEHVK2wAhTlUqqAS3FD5gE2/j&#10;qPE6it02/H1NL3BZaTSjmbf5crSdONLgW8cKppMEBHHtdMuNgu+v9/snED4ga+wck4If8rAsrq9y&#10;zLQ7cUnHbWhELGGfoQITQp9J6WtDFv3E9cTR27nBYohyaKQe8BTLbScfkiSVFluOCwZ7Whuq99uD&#10;VZDSZu2r8i08381wV36Uzad5XSl1ezOuXkAEGsNfGH7xIzoUkalyB9ZedAriI+Fyo7d4nKcgKgXz&#10;xSwFWeTyP31xBgAA//8DAFBLAQItABQABgAIAAAAIQC2gziS/gAAAOEBAAATAAAAAAAAAAAAAAAA&#10;AAAAAABbQ29udGVudF9UeXBlc10ueG1sUEsBAi0AFAAGAAgAAAAhADj9If/WAAAAlAEAAAsAAAAA&#10;AAAAAAAAAAAALwEAAF9yZWxzLy5yZWxzUEsBAi0AFAAGAAgAAAAhALY+PHTqBAAA9gwAAA4AAAAA&#10;AAAAAAAAAAAALgIAAGRycy9lMm9Eb2MueG1sUEsBAi0AFAAGAAgAAAAhAMVKufncAAAABQEAAA8A&#10;AAAAAAAAAAAAAAAARAcAAGRycy9kb3ducmV2LnhtbFBLBQYAAAAABAAEAPMAAABNCAAAAAA=&#10;" o:allowincell="f">
                <v:shapetype id="_x0000_t32" coordsize="21600,21600" o:spt="32" o:oned="t" path="m,l21600,21600e" filled="f">
                  <v:path arrowok="t" fillok="f" o:connecttype="none"/>
                  <o:lock v:ext="edit" shapetype="t"/>
                </v:shapetype>
                <v:shape id="AutoShape 25" o:spid="_x0000_s1027" type="#_x0000_t32" style="position:absolute;left:4136;top:15;width:3058;height:385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ofwjr4AAADaAAAADwAAAGRycy9kb3ducmV2LnhtbERPy4rCMBTdC/MP4Q64EU0VHbQ2lWFg&#10;wI2CdT7g0tw+sLnpNLHWvzeC4PJw3sluMI3oqXO1ZQXzWQSCOLe65lLB3/l3ugbhPLLGxjIpuJOD&#10;XfoxSjDW9sYn6jNfihDCLkYFlfdtLKXLKzLoZrYlDlxhO4M+wK6UusNbCDeNXETRlzRYc2iosKWf&#10;ivJLdjVhRiHd/+TSHg8FbU5lfyya5UQqNf4cvrcgPA3+LX6591rBCp5Xgh9k+g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ah/COvgAAANoAAAAPAAAAAAAAAAAAAAAAAKEC&#10;AABkcnMvZG93bnJldi54bWxQSwUGAAAAAAQABAD5AAAAjAMAAAAA&#10;" strokecolor="#a7bfde"/>
                <v:oval id="Oval 26" o:spid="_x0000_s1028" style="position:absolute;left:5782;top:444;width:4116;height:41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F78MA&#10;AADaAAAADwAAAGRycy9kb3ducmV2LnhtbESPUWvCMBSF34X9h3AHvsiaTEaRzlRkMFAQpnU/4NLc&#10;td2amy6J2v37RRB8PJxzvsNZrkbbizP50DnW8JwpEMS1Mx03Gj6P708LECEiG+wdk4Y/CrAqHyZL&#10;LIy78IHOVWxEgnAoUEMb41BIGeqWLIbMDcTJ+3LeYkzSN9J4vCS47eVcqVxa7DgttDjQW0v1T3Wy&#10;GtbH2Qvl+wOq7/FX8c5vT/Fjq/X0cVy/gog0xnv41t4YDTlcr6QbIM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E/F78MAAADaAAAADwAAAAAAAAAAAAAAAACYAgAAZHJzL2Rv&#10;d25yZXYueG1sUEsFBgAAAAAEAAQA9QAAAIgDAAAAAA==&#10;" fillcolor="#8aabd3 [2132]" stroked="f">
                  <v:fill color2="#d6e2f0 [756]" rotate="t" focusposition=",1" focussize="" colors="0 #9ab5e4;.5 #c2d1ed;1 #e1e8f5" focus="100%" type="gradientRadial"/>
                </v:oval>
                <w10:wrap anchorx="margin" anchory="page"/>
              </v:group>
            </w:pict>
          </mc:Fallback>
        </mc:AlternateContent>
      </w:r>
    </w:p>
    <w:p w:rsidR="0041592C" w:rsidRPr="0041592C" w:rsidRDefault="0041592C" w:rsidP="0041592C">
      <w:pPr>
        <w:spacing w:line="360" w:lineRule="auto"/>
        <w:rPr>
          <w:b/>
          <w:sz w:val="28"/>
          <w:szCs w:val="28"/>
        </w:rPr>
      </w:pPr>
      <w:r w:rsidRPr="0041592C">
        <w:rPr>
          <w:b/>
          <w:sz w:val="28"/>
          <w:szCs w:val="28"/>
        </w:rPr>
        <mc:AlternateContent>
          <mc:Choice Requires="wpg">
            <w:drawing>
              <wp:anchor distT="0" distB="0" distL="114300" distR="114300" simplePos="0" relativeHeight="251661312" behindDoc="0" locked="0" layoutInCell="1" allowOverlap="1" wp14:anchorId="6C69DA7F" wp14:editId="33F0329F">
                <wp:simplePos x="0" y="0"/>
                <mc:AlternateContent>
                  <mc:Choice Requires="wp14">
                    <wp:positionH relativeFrom="margin">
                      <wp14:pctPosHOffset>63000</wp14:pctPosHOffset>
                    </wp:positionH>
                  </mc:Choice>
                  <mc:Fallback>
                    <wp:positionH relativeFrom="page">
                      <wp:posOffset>4575175</wp:posOffset>
                    </wp:positionH>
                  </mc:Fallback>
                </mc:AlternateContent>
                <wp:positionV relativeFrom="page">
                  <wp:align>bottom</wp:align>
                </wp:positionV>
                <wp:extent cx="3831336" cy="9208008"/>
                <wp:effectExtent l="114300" t="0" r="0" b="0"/>
                <wp:wrapNone/>
                <wp:docPr id="16" name="Ryhmä 16"/>
                <wp:cNvGraphicFramePr/>
                <a:graphic xmlns:a="http://schemas.openxmlformats.org/drawingml/2006/main">
                  <a:graphicData uri="http://schemas.microsoft.com/office/word/2010/wordprocessingGroup">
                    <wpg:wgp>
                      <wpg:cNvGrpSpPr/>
                      <wpg:grpSpPr>
                        <a:xfrm>
                          <a:off x="0" y="0"/>
                          <a:ext cx="3831336" cy="9208008"/>
                          <a:chOff x="117230" y="0"/>
                          <a:chExt cx="3833446" cy="9205546"/>
                        </a:xfrm>
                      </wpg:grpSpPr>
                      <wps:wsp>
                        <wps:cNvPr id="11" name="AutoShape 19"/>
                        <wps:cNvCnPr>
                          <a:cxnSpLocks noChangeShapeType="1"/>
                        </wps:cNvCnPr>
                        <wps:spPr bwMode="auto">
                          <a:xfrm flipH="1">
                            <a:off x="285750" y="0"/>
                            <a:ext cx="2732405" cy="6375400"/>
                          </a:xfrm>
                          <a:prstGeom prst="straightConnector1">
                            <a:avLst/>
                          </a:prstGeom>
                          <a:noFill/>
                          <a:ln w="9525">
                            <a:solidFill>
                              <a:srgbClr val="A7BFDE"/>
                            </a:solidFill>
                            <a:round/>
                            <a:headEnd/>
                            <a:tailEnd/>
                          </a:ln>
                          <a:extLst>
                            <a:ext uri="{909E8E84-426E-40DD-AFC4-6F175D3DCCD1}">
                              <a14:hiddenFill xmlns:a14="http://schemas.microsoft.com/office/drawing/2010/main">
                                <a:noFill/>
                              </a14:hiddenFill>
                            </a:ext>
                            <a:ext uri="{53640926-AAD7-44D8-BBD7-CCE9431645EC}">
                              <a14:shadowObscured xmlns:a14="http://schemas.microsoft.com/office/drawing/2010/main" val="1"/>
                            </a:ext>
                          </a:extLst>
                        </wps:spPr>
                        <wps:bodyPr/>
                      </wps:wsp>
                      <wps:wsp>
                        <wps:cNvPr id="15" name="Oval 15"/>
                        <wps:cNvSpPr/>
                        <wps:spPr>
                          <a:xfrm>
                            <a:off x="117230" y="5372100"/>
                            <a:ext cx="3833446" cy="3833446"/>
                          </a:xfrm>
                          <a:prstGeom prst="ellipse">
                            <a:avLst/>
                          </a:prstGeom>
                          <a:gradFill flip="none" rotWithShape="1">
                            <a:gsLst>
                              <a:gs pos="0">
                                <a:schemeClr val="tx2">
                                  <a:lumMod val="40000"/>
                                  <a:lumOff val="60000"/>
                                  <a:tint val="66000"/>
                                  <a:satMod val="160000"/>
                                </a:schemeClr>
                              </a:gs>
                              <a:gs pos="50000">
                                <a:schemeClr val="tx2">
                                  <a:lumMod val="40000"/>
                                  <a:lumOff val="60000"/>
                                  <a:tint val="44500"/>
                                  <a:satMod val="160000"/>
                                </a:schemeClr>
                              </a:gs>
                              <a:gs pos="100000">
                                <a:schemeClr val="tx2">
                                  <a:lumMod val="40000"/>
                                  <a:lumOff val="60000"/>
                                  <a:tint val="23500"/>
                                  <a:satMod val="160000"/>
                                </a:schemeClr>
                              </a:gs>
                            </a:gsLst>
                            <a:path path="circle">
                              <a:fillToRect l="50000" t="50000" r="50000" b="50000"/>
                            </a:path>
                            <a:tileRect/>
                          </a:gradFill>
                          <a:ln>
                            <a:noFill/>
                          </a:ln>
                          <a:scene3d>
                            <a:camera prst="perspectiveContrastingRightFacing"/>
                            <a:lightRig rig="twoPt" dir="t">
                              <a:rot lat="0" lon="0" rev="4200000"/>
                            </a:lightRig>
                          </a:scene3d>
                          <a:sp3d>
                            <a:bevelT w="571500" h="571500" prst="riblet"/>
                            <a:bevelB w="571500" h="571500" prst="riblet"/>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Ryhmä 16" o:spid="_x0000_s1026" style="position:absolute;margin-left:0;margin-top:0;width:301.7pt;height:725.05pt;z-index:251661312;mso-left-percent:630;mso-position-horizontal-relative:margin;mso-position-vertical:bottom;mso-position-vertical-relative:page;mso-left-percent:630;mso-width-relative:margin;mso-height-relative:margin" coordorigin="1172" coordsize="38334,920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aQ/WgUAAHMNAAAOAAAAZHJzL2Uyb0RvYy54bWy0V9tu4zYQfS/QfyD07rV18w3rLBxftgXS&#10;TZCk2Gdaoi6oRKokfUmL/k3/pD/WQ1KSnWwKLLLdF5scDofDM3OGo/cfTnVFDkyqUvCF578beYTx&#10;RKQlzxfer4/bwdQjSlOe0kpwtvCemPI+XP34w/tjM2eBKESVMklghKv5sVl4hdbNfDhUScFqqt6J&#10;hnEsZkLWVGMq82Eq6RHW62oYjEbj4VHItJEiYUpBunaL3pW1n2Us0bdZppgm1cKDb9r+Svu7M7/D&#10;q/d0nkvaFGXSukHf4EVNS45De1NrqinZy/ILU3WZSKFEpt8loh6KLCsTZu+A2/ijF7f5KMW+sXfJ&#10;58e86WECtC9werPZ5NPhTpIyRezGHuG0Rozun4r6n78JBEDn2ORzKH2UzUNzJ1tB7mbmwqdM1uYf&#10;VyEni+tTjys7aZJAGE5DPwxhP8HaLBhNR6OpQz4pEB6zz/cnQYgAnTcnxea8PYyi8/Y4xgSeDLvT&#10;h8bJ3qdjg1RSZ7TUt6H1UNCG2SAoA0SHlt+htdxrYXWIP3OAWb0Vv5MGl+TEH5obkfymCBergvKc&#10;We3HpwZQ+/YexmOYdlvMRAFqsjv+IlLoUBxgc8tATbKqbH4yGy9AD6bxJH4GXod8MAmDaBQ75Mfh&#10;JI5GNud76Oi8kUp/ZKImZrDwlJa0zAu9EpyDPUK6k+jhRmmHebfBOMDFtqwqyOm84uSI6MZBbF1T&#10;oipTs2jWlMx3q0qSAwUNl5Pr7XrTBvCZGtKdp9ZYwWi6acealpUbw+uKG3u4HtxpR45nf85Gs810&#10;M40GUTDeDKLRej1YblfRYLz1J/E6XK9Wa/8v45ofzYsyTRk33nWc96Ovy5K2+ji29qzvYRg+t25z&#10;FM4+9zQOx9FoFowHy+V6Moii9XRwfY3RarWZRaE/juLNqvNUFTQVx9udSvaSpd/urQuBSzuLY+ei&#10;xRNEcslneK/mO5E+Wc5bOTjlxN+fXEhYV4pukTHEjy941VehztGuCPQl6KKUxOEk8F3G28t21ehc&#10;TlCa7OSynHzBCVaBdMoUATr/DyLgCbHZbvm58DgeO49IoT+XurB87yibqzZzc0Uagdo0cnQxDx7r&#10;OaJPgRVX+xpFwAUN1O2uArGpm5ZO47NYl1y3QiM1qIF7VPcm/F4ZVLJvrDnSpkCujHLnVGyN2u3/&#10;r2NRBNPf4BiiaW72HTwLwrd4Bhz7iDZUF8T8LLyklEnlEiZDlXkU96ilpgdxwJo+pB2hF2lH6Efc&#10;yOWiMWSuqcuKmd1O2uWZWXG18KL2tBKVMM7C1KgkeNAlbUt7gzatgaXywFDdUecVEia/N9V+SxMM&#10;XVwqI4CUyBKNhj6KO+2RtISj2uKOrCYVxQ3w4qCps/+SHRZehIbMBMd52pmx2XXhkmqcazt2YNWj&#10;eTPiiY+LewS4dUP3FslyVzHtvLLq11+pbrLbHvOioCn9VDEH3T3L0Pag83BE68ng+EMTYKjd02dK&#10;MHPiy/j0O+wFKw6DxrIJd2+7NfCcQp1tB1Orb7Yy26/2m1/N8ueb+x32ZMS031yXXMjXaFLhVu3J&#10;Th/u26rvoDmXfVO9bGxVk2xL9AY3yJc7KtEeI1Zo+fUtfrJKIIKiHSGGQv7xmtzo44XFqkeOaLfR&#10;aPy+pxJFsvqZowrO/CiCWW0nUTwJMJGXK7vLFb6vVwJsQhMG7+zQ6OuqG2ZS1J/xZbA0p2KJ8gRn&#10;g5dadpOVxhxL+LZI2HJpx+jJQbsbdGxJV69NJj6ePlPZtCzSeM8/uY7P4vviQXC6Jh5cmNYwKy1z&#10;z7i2eNvXFMjbzt6mUPsVYj4dLudW//ytdPUvAAAA//8DAFBLAwQUAAYACAAAACEAjBIykd4AAAAG&#10;AQAADwAAAGRycy9kb3ducmV2LnhtbEyPQUvDQBCF74L/YRnBi9jdai0lZlNipYIURGvxPM2OSXB3&#10;NmS3bfLvXb3o5cHwHu99ky8HZ8WR+tB61jCdKBDElTct1xp27+vrBYgQkQ1az6RhpADL4vwsx8z4&#10;E7/RcRtrkUo4ZKihibHLpAxVQw7DxHfEyfv0vcOYzr6WpsdTKndW3ig1lw5bTgsNdrRqqPraHpwG&#10;vDILt3m25eujK1cfu5fx6WE9an15MZT3ICIN8S8MP/gJHYrEtPcHNkFYDemR+KvJm6vbGYh9Cs3u&#10;1BRkkcv/+MU3AAAA//8DAFBLAQItABQABgAIAAAAIQC2gziS/gAAAOEBAAATAAAAAAAAAAAAAAAA&#10;AAAAAABbQ29udGVudF9UeXBlc10ueG1sUEsBAi0AFAAGAAgAAAAhADj9If/WAAAAlAEAAAsAAAAA&#10;AAAAAAAAAAAALwEAAF9yZWxzLy5yZWxzUEsBAi0AFAAGAAgAAAAhAMu1pD9aBQAAcw0AAA4AAAAA&#10;AAAAAAAAAAAALgIAAGRycy9lMm9Eb2MueG1sUEsBAi0AFAAGAAgAAAAhAIwSMpHeAAAABgEAAA8A&#10;AAAAAAAAAAAAAAAAtAcAAGRycy9kb3ducmV2LnhtbFBLBQYAAAAABAAEAPMAAAC/CAAAAAA=&#10;">
                <v:shape id="AutoShape 19" o:spid="_x0000_s1027" type="#_x0000_t32" style="position:absolute;left:2857;width:27324;height:6375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D/C8AAAADbAAAADwAAAGRycy9kb3ducmV2LnhtbERPS4vCMBC+C/6HMII3Tasi0jXKIgrq&#10;RXxcvI3NbFu2mZQkav33ZmHB23x8z5kvW1OLBzlfWVaQDhMQxLnVFRcKLufNYAbCB2SNtWVS8CIP&#10;y0W3M8dM2ycf6XEKhYgh7DNUUIbQZFL6vCSDfmgb4sj9WGcwROgKqR0+Y7ip5ShJptJgxbGhxIZW&#10;JeW/p7tRsN5PprtxlW4ON+MOLn01t5W8KtXvtd9fIAK14SP+d291nJ/C3y/xALl4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Ig/wvAAAAA2wAAAA8AAAAAAAAAAAAAAAAA&#10;oQIAAGRycy9kb3ducmV2LnhtbFBLBQYAAAAABAAEAPkAAACOAwAAAAA=&#10;" strokecolor="#a7bfde"/>
                <v:oval id="Oval 15" o:spid="_x0000_s1028" style="position:absolute;left:1172;top:53721;width:38334;height:383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pcwcMA&#10;AADbAAAADwAAAGRycy9kb3ducmV2LnhtbERPTUvEMBC9C/sfwix4cxMFxa1NFxUFPfRgu7t4HJLZ&#10;tmwzqU3cVn+9EQRv83ifk29m14sTjaHzrOFypUAQG287bjRs6+eLWxAhIlvsPZOGLwqwKRZnOWbW&#10;T/xGpyo2IoVwyFBDG+OQSRlMSw7Dyg/EiTv40WFMcGykHXFK4a6XV0rdSIcdp4YWB3psyRyrT6eh&#10;eajWe/X0Pn18l7tamdegyslofb6c7+9ARJrjv/jP/WLT/Gv4/SUdII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kpcwcMAAADbAAAADwAAAAAAAAAAAAAAAACYAgAAZHJzL2Rv&#10;d25yZXYueG1sUEsFBgAAAAAEAAQA9QAAAIgDAAAAAA==&#10;" fillcolor="#8db3e2 [1311]" stroked="f" strokeweight="2pt">
                  <v:fill color2="#8db3e2 [1311]" rotate="t" focusposition=".5,.5" focussize="" colors="0 #b0cffb;.5 #cee0fc;1 #e6effd" focus="100%" type="gradientRadial"/>
                </v:oval>
                <w10:wrap anchorx="margin" anchory="page"/>
              </v:group>
            </w:pict>
          </mc:Fallback>
        </mc:AlternateContent>
      </w:r>
    </w:p>
    <w:tbl>
      <w:tblPr>
        <w:tblpPr w:leftFromText="187" w:rightFromText="187" w:horzAnchor="margin" w:tblpYSpec="bottom"/>
        <w:tblW w:w="3000" w:type="pct"/>
        <w:tblLook w:val="04A0" w:firstRow="1" w:lastRow="0" w:firstColumn="1" w:lastColumn="0" w:noHBand="0" w:noVBand="1"/>
      </w:tblPr>
      <w:tblGrid>
        <w:gridCol w:w="5912"/>
      </w:tblGrid>
      <w:tr w:rsidR="0041592C" w:rsidRPr="0041592C" w:rsidTr="00154B6D">
        <w:tc>
          <w:tcPr>
            <w:tcW w:w="5746" w:type="dxa"/>
          </w:tcPr>
          <w:p w:rsidR="0041592C" w:rsidRPr="0041592C" w:rsidRDefault="0041592C" w:rsidP="0041592C">
            <w:pPr>
              <w:spacing w:line="360" w:lineRule="auto"/>
              <w:rPr>
                <w:b/>
                <w:bCs/>
                <w:sz w:val="28"/>
                <w:szCs w:val="28"/>
              </w:rPr>
            </w:pPr>
            <w:sdt>
              <w:sdtPr>
                <w:rPr>
                  <w:b/>
                  <w:bCs/>
                  <w:sz w:val="28"/>
                  <w:szCs w:val="28"/>
                </w:rPr>
                <w:alias w:val="Otsikko"/>
                <w:id w:val="703864190"/>
                <w:showingPlcHdr/>
                <w:dataBinding w:prefixMappings="xmlns:ns0='http://schemas.openxmlformats.org/package/2006/metadata/core-properties' xmlns:ns1='http://purl.org/dc/elements/1.1/'" w:xpath="/ns0:coreProperties[1]/ns1:title[1]" w:storeItemID="{6C3C8BC8-F283-45AE-878A-BAB7291924A1}"/>
                <w:text/>
              </w:sdtPr>
              <w:sdtContent>
                <w:r>
                  <w:rPr>
                    <w:b/>
                    <w:bCs/>
                    <w:sz w:val="28"/>
                    <w:szCs w:val="28"/>
                  </w:rPr>
                  <w:t xml:space="preserve">     </w:t>
                </w:r>
              </w:sdtContent>
            </w:sdt>
          </w:p>
        </w:tc>
      </w:tr>
      <w:tr w:rsidR="0041592C" w:rsidRPr="0041592C" w:rsidTr="00154B6D">
        <w:sdt>
          <w:sdtPr>
            <w:rPr>
              <w:b/>
              <w:sz w:val="28"/>
              <w:szCs w:val="28"/>
            </w:rPr>
            <w:alias w:val="Alaotsikko"/>
            <w:id w:val="703864195"/>
            <w:showingPlcHdr/>
            <w:dataBinding w:prefixMappings="xmlns:ns0='http://schemas.openxmlformats.org/package/2006/metadata/core-properties' xmlns:ns1='http://purl.org/dc/elements/1.1/'" w:xpath="/ns0:coreProperties[1]/ns1:subject[1]" w:storeItemID="{6C3C8BC8-F283-45AE-878A-BAB7291924A1}"/>
            <w:text/>
          </w:sdtPr>
          <w:sdtContent>
            <w:tc>
              <w:tcPr>
                <w:tcW w:w="5746" w:type="dxa"/>
              </w:tcPr>
              <w:p w:rsidR="0041592C" w:rsidRPr="0041592C" w:rsidRDefault="0041592C" w:rsidP="0041592C">
                <w:pPr>
                  <w:spacing w:line="360" w:lineRule="auto"/>
                  <w:rPr>
                    <w:b/>
                    <w:sz w:val="28"/>
                    <w:szCs w:val="28"/>
                  </w:rPr>
                </w:pPr>
                <w:r>
                  <w:rPr>
                    <w:b/>
                    <w:sz w:val="28"/>
                    <w:szCs w:val="28"/>
                  </w:rPr>
                  <w:t xml:space="preserve">     </w:t>
                </w:r>
              </w:p>
            </w:tc>
          </w:sdtContent>
        </w:sdt>
      </w:tr>
      <w:tr w:rsidR="0041592C" w:rsidRPr="0041592C" w:rsidTr="00154B6D">
        <w:tc>
          <w:tcPr>
            <w:tcW w:w="5746" w:type="dxa"/>
          </w:tcPr>
          <w:p w:rsidR="0041592C" w:rsidRPr="0041592C" w:rsidRDefault="0041592C" w:rsidP="0041592C">
            <w:pPr>
              <w:spacing w:line="360" w:lineRule="auto"/>
              <w:rPr>
                <w:b/>
                <w:sz w:val="28"/>
                <w:szCs w:val="28"/>
              </w:rPr>
            </w:pPr>
          </w:p>
        </w:tc>
      </w:tr>
      <w:tr w:rsidR="0041592C" w:rsidRPr="0041592C" w:rsidTr="00154B6D">
        <w:sdt>
          <w:sdtPr>
            <w:rPr>
              <w:b/>
              <w:sz w:val="28"/>
              <w:szCs w:val="28"/>
            </w:rPr>
            <w:alias w:val="Tiivistelmä"/>
            <w:id w:val="703864200"/>
            <w:showingPlcHdr/>
            <w:dataBinding w:prefixMappings="xmlns:ns0='http://schemas.microsoft.com/office/2006/coverPageProps'" w:xpath="/ns0:CoverPageProperties[1]/ns0:Abstract[1]" w:storeItemID="{55AF091B-3C7A-41E3-B477-F2FDAA23CFDA}"/>
            <w:text/>
          </w:sdtPr>
          <w:sdtContent>
            <w:tc>
              <w:tcPr>
                <w:tcW w:w="5746" w:type="dxa"/>
              </w:tcPr>
              <w:p w:rsidR="0041592C" w:rsidRPr="0041592C" w:rsidRDefault="0041592C" w:rsidP="0041592C">
                <w:pPr>
                  <w:spacing w:line="360" w:lineRule="auto"/>
                  <w:rPr>
                    <w:b/>
                    <w:sz w:val="28"/>
                    <w:szCs w:val="28"/>
                  </w:rPr>
                </w:pPr>
                <w:r>
                  <w:rPr>
                    <w:b/>
                    <w:sz w:val="28"/>
                    <w:szCs w:val="28"/>
                  </w:rPr>
                  <w:t xml:space="preserve">     </w:t>
                </w:r>
              </w:p>
            </w:tc>
          </w:sdtContent>
        </w:sdt>
      </w:tr>
      <w:tr w:rsidR="0041592C" w:rsidRPr="0041592C" w:rsidTr="00154B6D">
        <w:tc>
          <w:tcPr>
            <w:tcW w:w="5746" w:type="dxa"/>
          </w:tcPr>
          <w:p w:rsidR="0041592C" w:rsidRDefault="0041592C" w:rsidP="0041592C">
            <w:pPr>
              <w:spacing w:line="360" w:lineRule="auto"/>
              <w:rPr>
                <w:b/>
                <w:sz w:val="28"/>
                <w:szCs w:val="28"/>
              </w:rPr>
            </w:pPr>
          </w:p>
          <w:p w:rsidR="0041592C" w:rsidRDefault="0041592C" w:rsidP="0041592C">
            <w:pPr>
              <w:spacing w:line="360" w:lineRule="auto"/>
              <w:rPr>
                <w:b/>
                <w:sz w:val="28"/>
                <w:szCs w:val="28"/>
              </w:rPr>
            </w:pPr>
          </w:p>
          <w:p w:rsidR="0041592C" w:rsidRDefault="0041592C" w:rsidP="0041592C">
            <w:pPr>
              <w:spacing w:line="360" w:lineRule="auto"/>
              <w:rPr>
                <w:b/>
                <w:sz w:val="28"/>
                <w:szCs w:val="28"/>
              </w:rPr>
            </w:pPr>
            <w:bookmarkStart w:id="0" w:name="_GoBack"/>
            <w:bookmarkEnd w:id="0"/>
            <w:r>
              <w:rPr>
                <w:b/>
                <w:sz w:val="28"/>
                <w:szCs w:val="28"/>
              </w:rPr>
              <w:t>Kehittämistyön artikkeli</w:t>
            </w:r>
          </w:p>
          <w:p w:rsidR="0041592C" w:rsidRDefault="0041592C" w:rsidP="0041592C">
            <w:pPr>
              <w:spacing w:line="360" w:lineRule="auto"/>
              <w:rPr>
                <w:b/>
                <w:sz w:val="28"/>
                <w:szCs w:val="28"/>
              </w:rPr>
            </w:pPr>
            <w:r>
              <w:rPr>
                <w:b/>
                <w:sz w:val="28"/>
                <w:szCs w:val="28"/>
              </w:rPr>
              <w:t>Pilottiprojekti työvoimapoliittisesta alkuvaiheen perusopetuksesta</w:t>
            </w:r>
          </w:p>
          <w:p w:rsidR="0041592C" w:rsidRDefault="0041592C" w:rsidP="0041592C">
            <w:pPr>
              <w:spacing w:line="360" w:lineRule="auto"/>
              <w:rPr>
                <w:b/>
                <w:sz w:val="28"/>
                <w:szCs w:val="28"/>
              </w:rPr>
            </w:pPr>
            <w:r>
              <w:rPr>
                <w:b/>
                <w:sz w:val="28"/>
                <w:szCs w:val="28"/>
              </w:rPr>
              <w:t>Tredun ja Tampereen aikuislukion yhteistyönä 2013-2014</w:t>
            </w:r>
          </w:p>
          <w:p w:rsidR="0041592C" w:rsidRDefault="0041592C" w:rsidP="0041592C">
            <w:pPr>
              <w:spacing w:line="360" w:lineRule="auto"/>
              <w:rPr>
                <w:b/>
                <w:sz w:val="28"/>
                <w:szCs w:val="28"/>
              </w:rPr>
            </w:pPr>
          </w:p>
          <w:p w:rsidR="0041592C" w:rsidRDefault="0041592C" w:rsidP="0041592C">
            <w:pPr>
              <w:spacing w:line="360" w:lineRule="auto"/>
              <w:rPr>
                <w:b/>
                <w:sz w:val="24"/>
                <w:szCs w:val="24"/>
              </w:rPr>
            </w:pPr>
            <w:r w:rsidRPr="0041592C">
              <w:rPr>
                <w:b/>
                <w:sz w:val="24"/>
                <w:szCs w:val="24"/>
              </w:rPr>
              <w:t>Anne Lehtinen-Nyrhilä</w:t>
            </w:r>
          </w:p>
          <w:p w:rsidR="0041592C" w:rsidRPr="0041592C" w:rsidRDefault="0041592C" w:rsidP="0041592C">
            <w:pPr>
              <w:spacing w:line="360" w:lineRule="auto"/>
              <w:rPr>
                <w:b/>
                <w:sz w:val="24"/>
                <w:szCs w:val="24"/>
              </w:rPr>
            </w:pPr>
            <w:r>
              <w:rPr>
                <w:b/>
                <w:sz w:val="24"/>
                <w:szCs w:val="24"/>
              </w:rPr>
              <w:t>Jamk/opinto-ohjaajakoulutus</w:t>
            </w:r>
          </w:p>
        </w:tc>
      </w:tr>
      <w:tr w:rsidR="0041592C" w:rsidRPr="0041592C" w:rsidTr="00154B6D">
        <w:sdt>
          <w:sdtPr>
            <w:rPr>
              <w:b/>
              <w:bCs/>
              <w:sz w:val="28"/>
              <w:szCs w:val="28"/>
            </w:rPr>
            <w:alias w:val="Tekijä"/>
            <w:id w:val="703864205"/>
            <w:dataBinding w:prefixMappings="xmlns:ns0='http://schemas.openxmlformats.org/package/2006/metadata/core-properties' xmlns:ns1='http://purl.org/dc/elements/1.1/'" w:xpath="/ns0:coreProperties[1]/ns1:creator[1]" w:storeItemID="{6C3C8BC8-F283-45AE-878A-BAB7291924A1}"/>
            <w:text/>
          </w:sdtPr>
          <w:sdtContent>
            <w:tc>
              <w:tcPr>
                <w:tcW w:w="5746" w:type="dxa"/>
              </w:tcPr>
              <w:p w:rsidR="0041592C" w:rsidRPr="0041592C" w:rsidRDefault="003C5F9E" w:rsidP="0041592C">
                <w:pPr>
                  <w:spacing w:line="360" w:lineRule="auto"/>
                  <w:rPr>
                    <w:b/>
                    <w:bCs/>
                    <w:sz w:val="28"/>
                    <w:szCs w:val="28"/>
                  </w:rPr>
                </w:pPr>
                <w:r>
                  <w:rPr>
                    <w:b/>
                    <w:bCs/>
                    <w:sz w:val="28"/>
                    <w:szCs w:val="28"/>
                  </w:rPr>
                  <w:t>Anne</w:t>
                </w:r>
              </w:p>
            </w:tc>
          </w:sdtContent>
        </w:sdt>
      </w:tr>
      <w:tr w:rsidR="0041592C" w:rsidRPr="0041592C" w:rsidTr="00154B6D">
        <w:sdt>
          <w:sdtPr>
            <w:rPr>
              <w:b/>
              <w:bCs/>
              <w:sz w:val="28"/>
              <w:szCs w:val="28"/>
            </w:rPr>
            <w:alias w:val="Päivämäärä"/>
            <w:id w:val="703864210"/>
            <w:showingPlcHdr/>
            <w:dataBinding w:prefixMappings="xmlns:ns0='http://schemas.microsoft.com/office/2006/coverPageProps'" w:xpath="/ns0:CoverPageProperties[1]/ns0:PublishDate[1]" w:storeItemID="{55AF091B-3C7A-41E3-B477-F2FDAA23CFDA}"/>
            <w:date w:fullDate="2013-05-20T00:00:00Z">
              <w:dateFormat w:val="d.M.yyyy"/>
              <w:lid w:val="fi-FI"/>
              <w:storeMappedDataAs w:val="dateTime"/>
              <w:calendar w:val="gregorian"/>
            </w:date>
          </w:sdtPr>
          <w:sdtContent>
            <w:tc>
              <w:tcPr>
                <w:tcW w:w="5746" w:type="dxa"/>
              </w:tcPr>
              <w:p w:rsidR="0041592C" w:rsidRPr="0041592C" w:rsidRDefault="0041592C" w:rsidP="0041592C">
                <w:pPr>
                  <w:spacing w:line="360" w:lineRule="auto"/>
                  <w:rPr>
                    <w:b/>
                    <w:bCs/>
                    <w:sz w:val="28"/>
                    <w:szCs w:val="28"/>
                  </w:rPr>
                </w:pPr>
                <w:r>
                  <w:rPr>
                    <w:b/>
                    <w:bCs/>
                    <w:sz w:val="28"/>
                    <w:szCs w:val="28"/>
                  </w:rPr>
                  <w:t xml:space="preserve">     </w:t>
                </w:r>
              </w:p>
            </w:tc>
          </w:sdtContent>
        </w:sdt>
      </w:tr>
      <w:tr w:rsidR="0041592C" w:rsidRPr="0041592C" w:rsidTr="00154B6D">
        <w:tc>
          <w:tcPr>
            <w:tcW w:w="5746" w:type="dxa"/>
          </w:tcPr>
          <w:p w:rsidR="0041592C" w:rsidRPr="0041592C" w:rsidRDefault="0041592C" w:rsidP="0041592C">
            <w:pPr>
              <w:spacing w:line="360" w:lineRule="auto"/>
              <w:rPr>
                <w:b/>
                <w:bCs/>
                <w:sz w:val="28"/>
                <w:szCs w:val="28"/>
              </w:rPr>
            </w:pPr>
          </w:p>
        </w:tc>
      </w:tr>
    </w:tbl>
    <w:p w:rsidR="0041592C" w:rsidRPr="0041592C" w:rsidRDefault="0041592C" w:rsidP="0041592C">
      <w:pPr>
        <w:spacing w:line="360" w:lineRule="auto"/>
        <w:rPr>
          <w:b/>
          <w:sz w:val="28"/>
          <w:szCs w:val="28"/>
        </w:rPr>
      </w:pPr>
      <w:r w:rsidRPr="0041592C">
        <w:rPr>
          <w:b/>
          <w:sz w:val="28"/>
          <w:szCs w:val="28"/>
        </w:rPr>
        <mc:AlternateContent>
          <mc:Choice Requires="wpg">
            <w:drawing>
              <wp:anchor distT="0" distB="0" distL="114300" distR="114300" simplePos="0" relativeHeight="251660288" behindDoc="0" locked="0" layoutInCell="0" allowOverlap="1" wp14:anchorId="20D2DA9A" wp14:editId="5418FB71">
                <wp:simplePos x="0" y="0"/>
                <wp:positionH relativeFrom="page">
                  <wp:posOffset>5281295</wp:posOffset>
                </wp:positionH>
                <wp:positionV relativeFrom="page">
                  <wp:posOffset>6209665</wp:posOffset>
                </wp:positionV>
                <wp:extent cx="5650865" cy="4827905"/>
                <wp:effectExtent l="0" t="0" r="64135" b="10795"/>
                <wp:wrapNone/>
                <wp:docPr id="1" name="Ryhmä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50865" cy="4827905"/>
                          <a:chOff x="15" y="15"/>
                          <a:chExt cx="8918" cy="7619"/>
                        </a:xfrm>
                      </wpg:grpSpPr>
                      <wps:wsp>
                        <wps:cNvPr id="2" name="AutoShape 30"/>
                        <wps:cNvCnPr>
                          <a:cxnSpLocks noChangeShapeType="1"/>
                        </wps:cNvCnPr>
                        <wps:spPr bwMode="auto">
                          <a:xfrm>
                            <a:off x="15" y="15"/>
                            <a:ext cx="7512" cy="7386"/>
                          </a:xfrm>
                          <a:prstGeom prst="straightConnector1">
                            <a:avLst/>
                          </a:prstGeom>
                          <a:noFill/>
                          <a:ln w="9525">
                            <a:solidFill>
                              <a:srgbClr val="A7BFDE"/>
                            </a:solidFill>
                            <a:round/>
                            <a:headEnd/>
                            <a:tailEnd/>
                          </a:ln>
                          <a:extLst>
                            <a:ext uri="{909E8E84-426E-40DD-AFC4-6F175D3DCCD1}">
                              <a14:hiddenFill xmlns:a14="http://schemas.microsoft.com/office/drawing/2010/main">
                                <a:noFill/>
                              </a14:hiddenFill>
                            </a:ext>
                            <a:ext uri="{53640926-AAD7-44D8-BBD7-CCE9431645EC}">
                              <a14:shadowObscured xmlns:a14="http://schemas.microsoft.com/office/drawing/2010/main" val="1"/>
                            </a:ext>
                          </a:extLst>
                        </wps:spPr>
                        <wps:bodyPr/>
                      </wps:wsp>
                      <wps:wsp>
                        <wps:cNvPr id="3" name="Oval 32"/>
                        <wps:cNvSpPr>
                          <a:spLocks noChangeArrowheads="1"/>
                        </wps:cNvSpPr>
                        <wps:spPr bwMode="auto">
                          <a:xfrm>
                            <a:off x="6717" y="5418"/>
                            <a:ext cx="2216" cy="2216"/>
                          </a:xfrm>
                          <a:prstGeom prst="ellipse">
                            <a:avLst/>
                          </a:prstGeom>
                          <a:gradFill>
                            <a:gsLst>
                              <a:gs pos="0">
                                <a:schemeClr val="accent1">
                                  <a:tint val="66000"/>
                                  <a:satMod val="160000"/>
                                </a:schemeClr>
                              </a:gs>
                              <a:gs pos="50000">
                                <a:schemeClr val="accent1">
                                  <a:tint val="44500"/>
                                  <a:satMod val="160000"/>
                                </a:schemeClr>
                              </a:gs>
                              <a:gs pos="100000">
                                <a:schemeClr val="accent1">
                                  <a:tint val="23500"/>
                                  <a:satMod val="160000"/>
                                </a:schemeClr>
                              </a:gs>
                            </a:gsLst>
                            <a:path path="circle">
                              <a:fillToRect t="100000" r="100000"/>
                            </a:path>
                          </a:gradFill>
                          <a:scene3d>
                            <a:camera prst="perspectiveHeroicExtremeLeftFacing"/>
                            <a:lightRig rig="twoPt" dir="t">
                              <a:rot lat="0" lon="0" rev="600000"/>
                            </a:lightRig>
                          </a:scene3d>
                          <a:sp3d>
                            <a:bevelT w="190500" h="190500" prst="riblet"/>
                            <a:bevelB w="190500" h="190500" prst="artDeco"/>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Ryhmä 29" o:spid="_x0000_s1026" style="position:absolute;margin-left:415.85pt;margin-top:488.95pt;width:444.95pt;height:380.15pt;z-index:251660288;mso-position-horizontal-relative:page;mso-position-vertical-relative:page" coordorigin="15,15" coordsize="8918,7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tvAQAAKkMAAAOAAAAZHJzL2Uyb0RvYy54bWzUV11u4zYQfi/QOxB6dyzJkmwZcRa2ZacF&#10;0k2QTQ9AU5REVCZVkracLXqb3mQv1iEpKU6622azRYG+yPwZDr/55ofjy3enfY2OVCom+MILLnwP&#10;UU5Ezni58H5+2I5mHlIa8xzXgtOF90iV9+7q++8u22ZOQ1GJOqcSgRKu5m2z8Cqtm/l4rEhF91hd&#10;iIZy2CyE3GMNU1mOc4lb0L6vx6HvJ+NWyLyRglClYDVzm96V1V8UlOjbolBUo3rhATZtv9J+d+Y7&#10;vrrE81LipmKkg4HfgGKPGYdLB1UZ1hgdJPuLqj0jUihR6Asi9mNRFIxQawNYE/gvrLmW4tBYW8p5&#10;WzYDTUDtC57erJa8P95JxHLwnYc43oOL7h+r/ac/UJgactqmnIPMtWw+NHfSWQjDG0F+UbA9frlv&#10;5qUTRrv2J5GDQnzQwpJzKuTeqACz0cn64HHwAT1pRGAxTmJ/lsQeIrAXzcJp6sfOS6QCV5pzAezC&#10;JvxY75Fq052dpQGEmzk4TQILf4zn7lILtANmrIJoU0+Eqm8j9EOFG2r9pAxZHaFhT+gS7LciaGID&#10;ztwOYmvuCCUn3hGKuFhXmJfUSj88NkBeYIwE9GdHzESBN/6R4BdE9RRP4wCwWZoms8Tq72nC80Yq&#10;fU3FHpnBwlNaYlZWei04h2QSMrCexMcbpQ2wpwPGsVxsWV1br9QctQsvjcPYHlCiZrnZNGJKlrt1&#10;LdERQ1Yup6tttulQPBOD6Oe5VVZRnG+6scasdmO4vOZGHxgGcLqRS7vfUj/dzDazaBSFyWYU+Vk2&#10;Wm7X0SjZBtM4m2TrdRb8bqAF0bxieU65QdeXgCB6XUR0xcgl71AEBhrGz7VbvgDsc6TxJIn8NExG&#10;y2U2HUVRNhutVjBarzdpNAmSKN6se6Sqwrlob3eKHCTNvx2tc4GLMctjD9HyacPORJrLmJ3IH+9k&#10;H46QP/9RIk36RLqFgEGT0MRKlxB9UVKuIg0JtJRStCZqILOfZZA78OoMSqbB1BabOILSYmOxz6Iw&#10;DBKXRXZkaPliFtG6Zo0yJQLPv5A68AYN+VGqLpxLhRoBJvguh8yjSIfEwYRQrl0+asa182WS+H73&#10;rCmsoQB3LjbLdh1Q2tfVKLKYS2Vg9VfFVs6sDFJOw+eviyI44Ih503WBue4rzAsnb7kPbB44bbCu&#10;kPksPMIkqZ1XCkj+B3EPJc70CB0qBI1CN3TuNcccZ2feUuAGOskNZQQeUIm70tlAV9SAQnakP1Ap&#10;GNmctAQH3tBCbzGBbsXxVpv6es9KJBk87LoVd9pDOYO7tXW7FNC9YEAF/Qs0UfZX0uPCsy7tfdpr&#10;sfDOIKnGQdvRI60fTE0O4EUFyhEQ0A9drZdsV1PtQFnx1d+KY6kzSoSRNzHV3fPZWhyEkb8K09E2&#10;mUGF20bxKJ36s5EfpKs08aM0yrZ9hXO1+IZx+i9Ut9e9QDYEex6/8gUaXg+D2BLxf6/vCOLNxhh0&#10;9TCohPzooRY6ZGgGfj1gSSEKf+RQlNIgikxLbSdRPA1hIs93duc7mBNQZWIaueFawwyOHBqI+wpu&#10;cpWMC9MuFcx2F6ZOu1cHqDUT++jYXg76YUt317ubhvt8buWf/mFc/QkAAP//AwBQSwMEFAAGAAgA&#10;AAAhAKeELobiAAAADQEAAA8AAABkcnMvZG93bnJldi54bWxMj8Fqg0AQhu+FvsMyhd6adZVGY1xD&#10;CG1PodCkUHKb6EQl7q64GzVv3/XU3maYj3++P9tMqmUD9bYxWoJYBMBIF6ZsdCXh+/j+kgCzDnWJ&#10;rdEk4U4WNvnjQ4ZpaUb9RcPBVcyHaJuihNq5LuXcFjUptAvTkfa3i+kVOr/2FS97HH24ankYBEuu&#10;sNH+Q40d7WoqroebkvAx4riNxNuwv15299Px9fNnL0jK56dpuwbmaHJ/MMz6Xh1y73Q2N11a1kpI&#10;IhF7VMIqjlfAZiIOxRLYeZ6iJASeZ/x/i/wXAAD//wMAUEsBAi0AFAAGAAgAAAAhALaDOJL+AAAA&#10;4QEAABMAAAAAAAAAAAAAAAAAAAAAAFtDb250ZW50X1R5cGVzXS54bWxQSwECLQAUAAYACAAAACEA&#10;OP0h/9YAAACUAQAACwAAAAAAAAAAAAAAAAAvAQAAX3JlbHMvLnJlbHNQSwECLQAUAAYACAAAACEA&#10;iTf/rbwEAACpDAAADgAAAAAAAAAAAAAAAAAuAgAAZHJzL2Uyb0RvYy54bWxQSwECLQAUAAYACAAA&#10;ACEAp4QuhuIAAAANAQAADwAAAAAAAAAAAAAAAAAWBwAAZHJzL2Rvd25yZXYueG1sUEsFBgAAAAAE&#10;AAQA8wAAACUIAAAAAA==&#10;" o:allowincell="f">
                <v:shape id="AutoShape 30" o:spid="_x0000_s1027" type="#_x0000_t32" style="position:absolute;left:15;top:15;width:7512;height:73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W5o+rsAAADaAAAADwAAAGRycy9kb3ducmV2LnhtbERPSwrCMBDdC94hjOBGNFVEtBpFBMGN&#10;gp8DDM30g82kNrHW2xtBcPl4/9WmNaVoqHaFZQXjUQSCOLG64EzB7bofzkE4j6yxtEwK3uRgs+52&#10;Vhhr++IzNRefiRDCLkYFufdVLKVLcjLoRrYiDlxqa4M+wDqTusZXCDelnETRTBosODTkWNEup+R+&#10;eZowI5XuMbhXp2NKi3PWnNJyOpBK9XvtdgnCU+v/4p/7oBVM4Hsl+EGuPwA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DVbmj6uwAAANoAAAAPAAAAAAAAAAAAAAAAAKECAABk&#10;cnMvZG93bnJldi54bWxQSwUGAAAAAAQABAD5AAAAiQMAAAAA&#10;" strokecolor="#a7bfde"/>
                <v:oval id="Oval 32" o:spid="_x0000_s1028" style="position:absolute;left:6717;top:5418;width:2216;height:22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Ud8sQA&#10;AADaAAAADwAAAGRycy9kb3ducmV2LnhtbESPT2sCMRTE7wW/Q3hCL0WzbVVkNUoRbC2e/HPQ22Pz&#10;3F3dvCybuKbfvhEEj8PM/IaZzoOpREuNKy0reO8nIIgzq0vOFex3y94YhPPIGivLpOCPHMxnnZcp&#10;ptreeEPt1uciQtilqKDwvk6ldFlBBl3f1sTRO9nGoI+yyaVu8BbhppIfSTKSBkuOCwXWtCgou2yv&#10;RsHAfa9/j0P+GbzJqzmvN2HcHoJSr93wNQHhKfhn+NFeaQWfcL8Sb4C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bVHfLEAAAA2gAAAA8AAAAAAAAAAAAAAAAAmAIAAGRycy9k&#10;b3ducmV2LnhtbFBLBQYAAAAABAAEAPUAAACJAwAAAAA=&#10;" fillcolor="#8aabd3 [2132]" stroked="f">
                  <v:fill color2="#d6e2f0 [756]" focusposition=",1" focussize="" colors="0 #9ab5e4;.5 #c2d1ed;1 #e1e8f5" focus="100%" type="gradientRadial"/>
                </v:oval>
                <w10:wrap anchorx="page" anchory="page"/>
              </v:group>
            </w:pict>
          </mc:Fallback>
        </mc:AlternateContent>
      </w:r>
      <w:r w:rsidRPr="0041592C">
        <w:rPr>
          <w:b/>
          <w:sz w:val="28"/>
          <w:szCs w:val="28"/>
        </w:rPr>
        <w:br w:type="page"/>
      </w:r>
    </w:p>
    <w:p w:rsidR="007C665A" w:rsidRPr="00C325C8" w:rsidRDefault="007C665A" w:rsidP="006D101D">
      <w:pPr>
        <w:spacing w:line="360" w:lineRule="auto"/>
        <w:rPr>
          <w:b/>
          <w:sz w:val="28"/>
          <w:szCs w:val="28"/>
        </w:rPr>
      </w:pPr>
    </w:p>
    <w:p w:rsidR="00F346CF" w:rsidRPr="009A13AB" w:rsidRDefault="007C665A" w:rsidP="006D101D">
      <w:pPr>
        <w:spacing w:line="360" w:lineRule="auto"/>
        <w:rPr>
          <w:b/>
          <w:i w:val="0"/>
          <w:sz w:val="28"/>
          <w:szCs w:val="28"/>
        </w:rPr>
      </w:pPr>
      <w:r w:rsidRPr="009A13AB">
        <w:rPr>
          <w:b/>
          <w:i w:val="0"/>
          <w:sz w:val="28"/>
          <w:szCs w:val="28"/>
        </w:rPr>
        <w:t>Pilottiprojekti</w:t>
      </w:r>
      <w:r w:rsidR="00F346CF" w:rsidRPr="009A13AB">
        <w:rPr>
          <w:b/>
          <w:i w:val="0"/>
          <w:sz w:val="28"/>
          <w:szCs w:val="28"/>
        </w:rPr>
        <w:t xml:space="preserve"> työvoimapoliittisesta alkuvaiheen peruskouluopetuksesta </w:t>
      </w:r>
    </w:p>
    <w:p w:rsidR="007C665A" w:rsidRPr="009A13AB" w:rsidRDefault="007C665A" w:rsidP="006D101D">
      <w:pPr>
        <w:spacing w:line="360" w:lineRule="auto"/>
        <w:rPr>
          <w:b/>
          <w:i w:val="0"/>
          <w:sz w:val="28"/>
          <w:szCs w:val="28"/>
        </w:rPr>
      </w:pPr>
      <w:r w:rsidRPr="009A13AB">
        <w:rPr>
          <w:i w:val="0"/>
        </w:rPr>
        <w:t xml:space="preserve"> </w:t>
      </w:r>
      <w:r w:rsidRPr="009A13AB">
        <w:rPr>
          <w:b/>
          <w:i w:val="0"/>
          <w:sz w:val="28"/>
          <w:szCs w:val="28"/>
        </w:rPr>
        <w:t xml:space="preserve">Tredun ja Tampereen aikuislukion </w:t>
      </w:r>
      <w:r w:rsidR="00F346CF" w:rsidRPr="009A13AB">
        <w:rPr>
          <w:b/>
          <w:i w:val="0"/>
          <w:sz w:val="28"/>
          <w:szCs w:val="28"/>
        </w:rPr>
        <w:t>yhteistyönä 2013 -2014</w:t>
      </w:r>
    </w:p>
    <w:p w:rsidR="007C665A" w:rsidRPr="00AC25AD" w:rsidRDefault="007C665A" w:rsidP="006D101D">
      <w:pPr>
        <w:spacing w:line="360" w:lineRule="auto"/>
        <w:rPr>
          <w:sz w:val="24"/>
          <w:szCs w:val="24"/>
        </w:rPr>
      </w:pPr>
    </w:p>
    <w:p w:rsidR="00956644" w:rsidRPr="00AC25AD" w:rsidRDefault="00956644" w:rsidP="006D101D">
      <w:pPr>
        <w:spacing w:line="360" w:lineRule="auto"/>
        <w:rPr>
          <w:sz w:val="24"/>
          <w:szCs w:val="24"/>
        </w:rPr>
      </w:pPr>
      <w:r w:rsidRPr="00AC25AD">
        <w:rPr>
          <w:sz w:val="24"/>
          <w:szCs w:val="24"/>
        </w:rPr>
        <w:t>Yasir</w:t>
      </w:r>
      <w:r w:rsidR="00E20DFC">
        <w:rPr>
          <w:sz w:val="24"/>
          <w:szCs w:val="24"/>
        </w:rPr>
        <w:t xml:space="preserve"> on 19-vuotias i</w:t>
      </w:r>
      <w:r w:rsidRPr="00AC25AD">
        <w:rPr>
          <w:sz w:val="24"/>
          <w:szCs w:val="24"/>
        </w:rPr>
        <w:t>rakilainen, joka on muuttanut Suomeen vuonna 2011. Hän ei ole koskaan käynyt koulua omassa kotimaassaan ja kun hän pakolaisena tuli Suomeen</w:t>
      </w:r>
      <w:r w:rsidR="00D83735" w:rsidRPr="00AC25AD">
        <w:rPr>
          <w:sz w:val="24"/>
          <w:szCs w:val="24"/>
        </w:rPr>
        <w:t>,</w:t>
      </w:r>
      <w:r w:rsidRPr="00AC25AD">
        <w:rPr>
          <w:sz w:val="24"/>
          <w:szCs w:val="24"/>
        </w:rPr>
        <w:t xml:space="preserve"> hän istui ensimmäisen kerran koulun penkillä suomenkielen tunnilla. Ensimmäisen kerran elämässään hän sai kynän, kumin ja vihkon</w:t>
      </w:r>
      <w:r w:rsidR="00D83735" w:rsidRPr="00AC25AD">
        <w:rPr>
          <w:sz w:val="24"/>
          <w:szCs w:val="24"/>
        </w:rPr>
        <w:t>,</w:t>
      </w:r>
      <w:r w:rsidRPr="00AC25AD">
        <w:rPr>
          <w:sz w:val="24"/>
          <w:szCs w:val="24"/>
        </w:rPr>
        <w:t xml:space="preserve"> johon alkoi harjoitella suomen kieltä. Yasir oli sen ikäinen, että Suomen peruskoulujärjestelmään hän ei enää ikänsä vuoksi voinut osallistua, joten</w:t>
      </w:r>
      <w:r w:rsidR="00D83735" w:rsidRPr="00AC25AD">
        <w:rPr>
          <w:sz w:val="24"/>
          <w:szCs w:val="24"/>
        </w:rPr>
        <w:t xml:space="preserve"> hän</w:t>
      </w:r>
      <w:r w:rsidRPr="00AC25AD">
        <w:rPr>
          <w:sz w:val="24"/>
          <w:szCs w:val="24"/>
        </w:rPr>
        <w:t xml:space="preserve"> aloitti</w:t>
      </w:r>
      <w:r w:rsidR="00D83735" w:rsidRPr="00AC25AD">
        <w:rPr>
          <w:sz w:val="24"/>
          <w:szCs w:val="24"/>
        </w:rPr>
        <w:t xml:space="preserve"> opiskelun</w:t>
      </w:r>
      <w:r w:rsidRPr="00AC25AD">
        <w:rPr>
          <w:sz w:val="24"/>
          <w:szCs w:val="24"/>
        </w:rPr>
        <w:t xml:space="preserve"> suomen</w:t>
      </w:r>
      <w:r w:rsidR="00D83735" w:rsidRPr="00AC25AD">
        <w:rPr>
          <w:sz w:val="24"/>
          <w:szCs w:val="24"/>
        </w:rPr>
        <w:t xml:space="preserve"> </w:t>
      </w:r>
      <w:r w:rsidRPr="00AC25AD">
        <w:rPr>
          <w:sz w:val="24"/>
          <w:szCs w:val="24"/>
        </w:rPr>
        <w:t xml:space="preserve">kielen kursseilla. </w:t>
      </w:r>
      <w:r w:rsidR="00D83735" w:rsidRPr="00AC25AD">
        <w:rPr>
          <w:sz w:val="24"/>
          <w:szCs w:val="24"/>
        </w:rPr>
        <w:t>Hän k</w:t>
      </w:r>
      <w:r w:rsidRPr="00AC25AD">
        <w:rPr>
          <w:sz w:val="24"/>
          <w:szCs w:val="24"/>
        </w:rPr>
        <w:t>ävi maahanmuuttajakoulutuksessa ohjaavan kurssin ja työvoimatoimisto ohjasi hänet</w:t>
      </w:r>
      <w:r w:rsidR="00F9132E" w:rsidRPr="00AC25AD">
        <w:rPr>
          <w:sz w:val="24"/>
          <w:szCs w:val="24"/>
        </w:rPr>
        <w:t xml:space="preserve"> sitten</w:t>
      </w:r>
      <w:r w:rsidR="00D83735" w:rsidRPr="00AC25AD">
        <w:rPr>
          <w:sz w:val="24"/>
          <w:szCs w:val="24"/>
        </w:rPr>
        <w:t xml:space="preserve"> </w:t>
      </w:r>
      <w:r w:rsidRPr="00AC25AD">
        <w:rPr>
          <w:sz w:val="24"/>
          <w:szCs w:val="24"/>
        </w:rPr>
        <w:t>uutena alkaneeseen TYPO</w:t>
      </w:r>
      <w:r w:rsidR="00F9132E" w:rsidRPr="00AC25AD">
        <w:rPr>
          <w:sz w:val="24"/>
          <w:szCs w:val="24"/>
        </w:rPr>
        <w:t>-</w:t>
      </w:r>
      <w:r w:rsidRPr="00AC25AD">
        <w:rPr>
          <w:sz w:val="24"/>
          <w:szCs w:val="24"/>
        </w:rPr>
        <w:t>koulutukseen, jossa tavoitteena on saada aikanaan suomalainen peruskoulututkinto.</w:t>
      </w:r>
    </w:p>
    <w:p w:rsidR="00337C7D" w:rsidRPr="009A13AB" w:rsidRDefault="008E2CDD" w:rsidP="006D101D">
      <w:pPr>
        <w:spacing w:line="360" w:lineRule="auto"/>
        <w:rPr>
          <w:i w:val="0"/>
          <w:sz w:val="24"/>
          <w:szCs w:val="24"/>
        </w:rPr>
      </w:pPr>
      <w:r w:rsidRPr="009A13AB">
        <w:rPr>
          <w:i w:val="0"/>
          <w:sz w:val="24"/>
          <w:szCs w:val="24"/>
        </w:rPr>
        <w:t>Tämä artikkeli käsittelee Tampereella pilottina alkanutta maahanmuuttajataustaisten nuorten aikuisten peruskoulutodistukseen tähtäävää</w:t>
      </w:r>
      <w:r w:rsidR="00E524FD" w:rsidRPr="009A13AB">
        <w:rPr>
          <w:i w:val="0"/>
          <w:sz w:val="24"/>
          <w:szCs w:val="24"/>
        </w:rPr>
        <w:t xml:space="preserve"> työvoimapoliittista, alkuvaiheen perusopetukseen ja peruskoulutodistukseen tähtäävää TYPO-koulutusta ja siitä tähän mennessä syntyneitä kokemuksia.</w:t>
      </w:r>
      <w:r w:rsidR="00337C7D" w:rsidRPr="009A13AB">
        <w:rPr>
          <w:i w:val="0"/>
          <w:sz w:val="24"/>
          <w:szCs w:val="24"/>
        </w:rPr>
        <w:t xml:space="preserve"> Artikkeli pohjautuu projektin ensimmäisen neljänneksen esittelyyn, tämän hetkisille kokemuksille, teoreettisille lähtökohdille ja kokonaisvaltaisen ohjauksen suunnitelmaan.  </w:t>
      </w:r>
    </w:p>
    <w:p w:rsidR="007C665A" w:rsidRPr="009A13AB" w:rsidRDefault="007C665A" w:rsidP="006D101D">
      <w:pPr>
        <w:spacing w:line="360" w:lineRule="auto"/>
        <w:rPr>
          <w:i w:val="0"/>
          <w:sz w:val="24"/>
          <w:szCs w:val="24"/>
        </w:rPr>
      </w:pPr>
      <w:r w:rsidRPr="009A13AB">
        <w:rPr>
          <w:i w:val="0"/>
          <w:sz w:val="24"/>
          <w:szCs w:val="24"/>
        </w:rPr>
        <w:t xml:space="preserve">Opinnot </w:t>
      </w:r>
      <w:r w:rsidR="00B82192" w:rsidRPr="009A13AB">
        <w:rPr>
          <w:i w:val="0"/>
          <w:sz w:val="24"/>
          <w:szCs w:val="24"/>
        </w:rPr>
        <w:t>TYPO-</w:t>
      </w:r>
      <w:r w:rsidR="00F346CF" w:rsidRPr="009A13AB">
        <w:rPr>
          <w:i w:val="0"/>
          <w:sz w:val="24"/>
          <w:szCs w:val="24"/>
        </w:rPr>
        <w:t xml:space="preserve">koulutuksessa </w:t>
      </w:r>
      <w:r w:rsidRPr="009A13AB">
        <w:rPr>
          <w:i w:val="0"/>
          <w:sz w:val="24"/>
          <w:szCs w:val="24"/>
        </w:rPr>
        <w:t>ovat tarkoitettu niille, joilla on hyvin vähän</w:t>
      </w:r>
      <w:r w:rsidR="00FA1DBE" w:rsidRPr="009A13AB">
        <w:rPr>
          <w:i w:val="0"/>
          <w:sz w:val="24"/>
          <w:szCs w:val="24"/>
        </w:rPr>
        <w:t xml:space="preserve"> tai ei lainkaan</w:t>
      </w:r>
      <w:r w:rsidRPr="009A13AB">
        <w:rPr>
          <w:i w:val="0"/>
          <w:sz w:val="24"/>
          <w:szCs w:val="24"/>
        </w:rPr>
        <w:t xml:space="preserve"> pohjakoulutusta omasta kotimaastaan ja vähän opintoja myös Suomessa</w:t>
      </w:r>
      <w:r w:rsidR="00B82192" w:rsidRPr="009A13AB">
        <w:rPr>
          <w:i w:val="0"/>
          <w:sz w:val="24"/>
          <w:szCs w:val="24"/>
        </w:rPr>
        <w:t>. TYPO-</w:t>
      </w:r>
      <w:r w:rsidR="00FA1DBE" w:rsidRPr="009A13AB">
        <w:rPr>
          <w:i w:val="0"/>
          <w:sz w:val="24"/>
          <w:szCs w:val="24"/>
        </w:rPr>
        <w:t>koulutus on hyvä väylä</w:t>
      </w:r>
      <w:r w:rsidR="00337C7D" w:rsidRPr="009A13AB">
        <w:rPr>
          <w:i w:val="0"/>
          <w:sz w:val="24"/>
          <w:szCs w:val="24"/>
        </w:rPr>
        <w:t xml:space="preserve"> </w:t>
      </w:r>
      <w:r w:rsidR="009A13AB" w:rsidRPr="009A13AB">
        <w:rPr>
          <w:i w:val="0"/>
          <w:sz w:val="24"/>
          <w:szCs w:val="24"/>
        </w:rPr>
        <w:t>o</w:t>
      </w:r>
      <w:r w:rsidR="00FA1DBE" w:rsidRPr="009A13AB">
        <w:rPr>
          <w:i w:val="0"/>
          <w:sz w:val="24"/>
          <w:szCs w:val="24"/>
        </w:rPr>
        <w:t>piskelijoille, joiden tavoitteet, opi</w:t>
      </w:r>
      <w:r w:rsidR="00C531CA" w:rsidRPr="009A13AB">
        <w:rPr>
          <w:i w:val="0"/>
          <w:sz w:val="24"/>
          <w:szCs w:val="24"/>
        </w:rPr>
        <w:t>skelukyvyt</w:t>
      </w:r>
      <w:r w:rsidRPr="009A13AB">
        <w:rPr>
          <w:i w:val="0"/>
          <w:sz w:val="24"/>
          <w:szCs w:val="24"/>
        </w:rPr>
        <w:t xml:space="preserve"> ja suomen</w:t>
      </w:r>
      <w:r w:rsidR="00B82192" w:rsidRPr="009A13AB">
        <w:rPr>
          <w:i w:val="0"/>
          <w:sz w:val="24"/>
          <w:szCs w:val="24"/>
        </w:rPr>
        <w:t xml:space="preserve"> </w:t>
      </w:r>
      <w:r w:rsidRPr="009A13AB">
        <w:rPr>
          <w:i w:val="0"/>
          <w:sz w:val="24"/>
          <w:szCs w:val="24"/>
        </w:rPr>
        <w:t>kieli ei vielä riitä suoraan opiske</w:t>
      </w:r>
      <w:r w:rsidR="00F346CF" w:rsidRPr="009A13AB">
        <w:rPr>
          <w:i w:val="0"/>
          <w:sz w:val="24"/>
          <w:szCs w:val="24"/>
        </w:rPr>
        <w:t>lemaan 7</w:t>
      </w:r>
      <w:r w:rsidR="00D83735">
        <w:rPr>
          <w:i w:val="0"/>
          <w:sz w:val="24"/>
          <w:szCs w:val="24"/>
        </w:rPr>
        <w:t>.</w:t>
      </w:r>
      <w:r w:rsidR="00F346CF" w:rsidRPr="009A13AB">
        <w:rPr>
          <w:i w:val="0"/>
          <w:sz w:val="24"/>
          <w:szCs w:val="24"/>
        </w:rPr>
        <w:t>-9</w:t>
      </w:r>
      <w:r w:rsidR="00D83735">
        <w:rPr>
          <w:i w:val="0"/>
          <w:sz w:val="24"/>
          <w:szCs w:val="24"/>
        </w:rPr>
        <w:t>.</w:t>
      </w:r>
      <w:r w:rsidR="00F346CF" w:rsidRPr="009A13AB">
        <w:rPr>
          <w:i w:val="0"/>
          <w:sz w:val="24"/>
          <w:szCs w:val="24"/>
        </w:rPr>
        <w:t xml:space="preserve"> luokkien kursseilla.</w:t>
      </w:r>
      <w:r w:rsidR="00FD1A7D" w:rsidRPr="009A13AB">
        <w:rPr>
          <w:i w:val="0"/>
          <w:sz w:val="24"/>
          <w:szCs w:val="24"/>
        </w:rPr>
        <w:t xml:space="preserve"> Alkuvaiheen opintojen jälkeen on opiskelijoilla mahdollisuus edetä suorittamaan kurssimuotoinen 7</w:t>
      </w:r>
      <w:r w:rsidR="00D83735">
        <w:rPr>
          <w:i w:val="0"/>
          <w:sz w:val="24"/>
          <w:szCs w:val="24"/>
        </w:rPr>
        <w:t>.</w:t>
      </w:r>
      <w:r w:rsidR="00FD1A7D" w:rsidRPr="009A13AB">
        <w:rPr>
          <w:i w:val="0"/>
          <w:sz w:val="24"/>
          <w:szCs w:val="24"/>
        </w:rPr>
        <w:t>-9</w:t>
      </w:r>
      <w:r w:rsidR="00D83735">
        <w:rPr>
          <w:i w:val="0"/>
          <w:sz w:val="24"/>
          <w:szCs w:val="24"/>
        </w:rPr>
        <w:t>.</w:t>
      </w:r>
      <w:r w:rsidR="00FD1A7D" w:rsidRPr="009A13AB">
        <w:rPr>
          <w:i w:val="0"/>
          <w:sz w:val="24"/>
          <w:szCs w:val="24"/>
        </w:rPr>
        <w:t xml:space="preserve"> luokkien omaehtoinen peruskoulu ja saada suomalainen peruskoulutodistus.</w:t>
      </w:r>
    </w:p>
    <w:p w:rsidR="00BB490E" w:rsidRPr="009A13AB" w:rsidRDefault="00BB490E" w:rsidP="006D101D">
      <w:pPr>
        <w:pStyle w:val="NormaaliWWW"/>
        <w:spacing w:line="360" w:lineRule="auto"/>
        <w:jc w:val="both"/>
        <w:rPr>
          <w:rFonts w:asciiTheme="minorHAnsi" w:hAnsiTheme="minorHAnsi" w:cs="Arial"/>
          <w:i w:val="0"/>
        </w:rPr>
      </w:pPr>
      <w:r w:rsidRPr="009A13AB">
        <w:rPr>
          <w:rFonts w:asciiTheme="minorHAnsi" w:hAnsiTheme="minorHAnsi" w:cs="Arial"/>
          <w:i w:val="0"/>
        </w:rPr>
        <w:t>TYPO</w:t>
      </w:r>
      <w:r w:rsidR="00D83735">
        <w:rPr>
          <w:rFonts w:asciiTheme="minorHAnsi" w:hAnsiTheme="minorHAnsi" w:cs="Arial"/>
          <w:i w:val="0"/>
        </w:rPr>
        <w:t xml:space="preserve">-koulutuksen alkuvaiheen </w:t>
      </w:r>
      <w:r w:rsidRPr="009A13AB">
        <w:rPr>
          <w:rFonts w:asciiTheme="minorHAnsi" w:hAnsiTheme="minorHAnsi" w:cs="Arial"/>
          <w:i w:val="0"/>
        </w:rPr>
        <w:t>perusopetuksen projektissa työvoimahallinto on koulutuksen ostaja ja sanelee hyvin pitkälle toimintatavat ja men</w:t>
      </w:r>
      <w:r w:rsidR="00D83735">
        <w:rPr>
          <w:rFonts w:asciiTheme="minorHAnsi" w:hAnsiTheme="minorHAnsi" w:cs="Arial"/>
          <w:i w:val="0"/>
        </w:rPr>
        <w:t>ettelyt. Saumaton yhteistyö TE-</w:t>
      </w:r>
      <w:r w:rsidRPr="009A13AB">
        <w:rPr>
          <w:rFonts w:asciiTheme="minorHAnsi" w:hAnsiTheme="minorHAnsi" w:cs="Arial"/>
          <w:i w:val="0"/>
        </w:rPr>
        <w:t>toimiston kanssa on tässä projektissa ensisijaisen tärkeää.</w:t>
      </w:r>
    </w:p>
    <w:p w:rsidR="00FA1DBE" w:rsidRPr="009A13AB" w:rsidRDefault="00967992" w:rsidP="006D101D">
      <w:pPr>
        <w:spacing w:line="360" w:lineRule="auto"/>
        <w:rPr>
          <w:rFonts w:cs="Arial"/>
          <w:i w:val="0"/>
          <w:sz w:val="24"/>
          <w:szCs w:val="24"/>
        </w:rPr>
      </w:pPr>
      <w:r w:rsidRPr="009A13AB">
        <w:rPr>
          <w:rFonts w:cs="Arial"/>
          <w:i w:val="0"/>
          <w:sz w:val="24"/>
          <w:szCs w:val="24"/>
        </w:rPr>
        <w:lastRenderedPageBreak/>
        <w:t>Tavoitteena koulutuksella on myös yhdenvertaisuusperiaatteet,</w:t>
      </w:r>
      <w:r w:rsidR="006D101D" w:rsidRPr="009A13AB">
        <w:rPr>
          <w:rFonts w:cs="Arial"/>
          <w:i w:val="0"/>
          <w:sz w:val="24"/>
          <w:szCs w:val="24"/>
        </w:rPr>
        <w:t xml:space="preserve"> kuten K</w:t>
      </w:r>
      <w:r w:rsidR="00337C7D" w:rsidRPr="009A13AB">
        <w:rPr>
          <w:rFonts w:cs="Arial"/>
          <w:i w:val="0"/>
          <w:sz w:val="24"/>
          <w:szCs w:val="24"/>
        </w:rPr>
        <w:t>uusip</w:t>
      </w:r>
      <w:r w:rsidR="00BD7587" w:rsidRPr="009A13AB">
        <w:rPr>
          <w:rFonts w:cs="Arial"/>
          <w:i w:val="0"/>
          <w:sz w:val="24"/>
          <w:szCs w:val="24"/>
        </w:rPr>
        <w:t xml:space="preserve">alo (2013) </w:t>
      </w:r>
      <w:r w:rsidR="006D101D" w:rsidRPr="009A13AB">
        <w:rPr>
          <w:rFonts w:cs="Arial"/>
          <w:i w:val="0"/>
          <w:sz w:val="24"/>
          <w:szCs w:val="24"/>
        </w:rPr>
        <w:t>toteaa,</w:t>
      </w:r>
      <w:r w:rsidRPr="009A13AB">
        <w:rPr>
          <w:rFonts w:cs="Arial"/>
          <w:i w:val="0"/>
          <w:sz w:val="24"/>
          <w:szCs w:val="24"/>
        </w:rPr>
        <w:t xml:space="preserve"> kaikilla nuorilla aikuisilla taustasta riippumatta on mahdollisuudet suomalaiseen perusopetukseen ja päättötodistukseen asuessaan Suomessa. Tavoitteisiin kuuluu myös ehkäistä koulutuksellisesti huonompiosaisten ryhmien syrjäytymistä ja edistää suvaitsevaisuutta, torjua syrjäytymistä ja taata tasa-arvoinen jatko-opintokelpoisuus kaikille. Tämä koulutusmuoto on myös yksi vaihtoehto ja työkalu, joka rakentaa yhtenäistä kansakuntaa ja luo arvoja jotka edistävät yhdenv</w:t>
      </w:r>
      <w:r w:rsidR="00337C7D" w:rsidRPr="009A13AB">
        <w:rPr>
          <w:rFonts w:cs="Arial"/>
          <w:i w:val="0"/>
          <w:sz w:val="24"/>
          <w:szCs w:val="24"/>
        </w:rPr>
        <w:t>ertaisuutta yhteiskunnassamme. (</w:t>
      </w:r>
      <w:r w:rsidRPr="009A13AB">
        <w:rPr>
          <w:rFonts w:cs="Arial"/>
          <w:i w:val="0"/>
          <w:sz w:val="24"/>
          <w:szCs w:val="24"/>
        </w:rPr>
        <w:t>K</w:t>
      </w:r>
      <w:r w:rsidR="00337C7D" w:rsidRPr="009A13AB">
        <w:rPr>
          <w:rFonts w:cs="Arial"/>
          <w:i w:val="0"/>
          <w:sz w:val="24"/>
          <w:szCs w:val="24"/>
        </w:rPr>
        <w:t>uusipalo 2013)</w:t>
      </w:r>
    </w:p>
    <w:p w:rsidR="006D101D" w:rsidRPr="009A13AB" w:rsidRDefault="006D101D" w:rsidP="006D101D">
      <w:pPr>
        <w:spacing w:line="360" w:lineRule="auto"/>
        <w:rPr>
          <w:rFonts w:cs="Arial"/>
          <w:i w:val="0"/>
          <w:sz w:val="24"/>
          <w:szCs w:val="24"/>
        </w:rPr>
      </w:pPr>
    </w:p>
    <w:p w:rsidR="00BB490E" w:rsidRPr="009A13AB" w:rsidRDefault="00BB490E" w:rsidP="006D101D">
      <w:pPr>
        <w:spacing w:line="360" w:lineRule="auto"/>
        <w:rPr>
          <w:rFonts w:cs="Arial"/>
          <w:i w:val="0"/>
          <w:sz w:val="24"/>
          <w:szCs w:val="24"/>
        </w:rPr>
      </w:pPr>
      <w:r w:rsidRPr="009A13AB">
        <w:rPr>
          <w:rFonts w:cs="Arial"/>
          <w:i w:val="0"/>
          <w:sz w:val="24"/>
          <w:szCs w:val="24"/>
        </w:rPr>
        <w:t>Käyn</w:t>
      </w:r>
      <w:r w:rsidR="00F56D16" w:rsidRPr="009A13AB">
        <w:rPr>
          <w:rFonts w:cs="Arial"/>
          <w:i w:val="0"/>
          <w:sz w:val="24"/>
          <w:szCs w:val="24"/>
        </w:rPr>
        <w:t xml:space="preserve"> työssäni</w:t>
      </w:r>
      <w:r w:rsidRPr="009A13AB">
        <w:rPr>
          <w:rFonts w:cs="Arial"/>
          <w:i w:val="0"/>
          <w:sz w:val="24"/>
          <w:szCs w:val="24"/>
        </w:rPr>
        <w:t xml:space="preserve"> läpi ohjauksen eri lähtökohtia, ohjauksen suunnittelua, aikuisten maahanmuuttajien perusopetuksen lähtökohtia ja taustaa sekä ohjaussuunnitelmaa kyseiselle ryhmälle.</w:t>
      </w:r>
      <w:r w:rsidR="00AC25AD">
        <w:rPr>
          <w:rFonts w:cs="Arial"/>
          <w:i w:val="0"/>
          <w:sz w:val="24"/>
          <w:szCs w:val="24"/>
        </w:rPr>
        <w:t xml:space="preserve"> </w:t>
      </w:r>
      <w:r w:rsidRPr="009A13AB">
        <w:rPr>
          <w:rFonts w:cs="Arial"/>
          <w:i w:val="0"/>
          <w:sz w:val="24"/>
          <w:szCs w:val="24"/>
        </w:rPr>
        <w:t>Tammikuussa 2013 alkanut projekti on ensimmäinen alkuvaiheen perusopetukseen keskittynyt projekti Tampereella. Työvoimapoliittisena koulutuksena alkuvaiheen perusopetusta ei ole tiettävästi Suomessa järjestetty vielä missään. Tampereen aikuislukiolla on jo kolmen vuoden kokemus 7</w:t>
      </w:r>
      <w:r w:rsidR="00914493">
        <w:rPr>
          <w:rFonts w:cs="Arial"/>
          <w:i w:val="0"/>
          <w:sz w:val="24"/>
          <w:szCs w:val="24"/>
        </w:rPr>
        <w:t>.</w:t>
      </w:r>
      <w:r w:rsidRPr="009A13AB">
        <w:rPr>
          <w:rFonts w:cs="Arial"/>
          <w:i w:val="0"/>
          <w:sz w:val="24"/>
          <w:szCs w:val="24"/>
        </w:rPr>
        <w:t>-9</w:t>
      </w:r>
      <w:r w:rsidR="00914493">
        <w:rPr>
          <w:rFonts w:cs="Arial"/>
          <w:i w:val="0"/>
          <w:sz w:val="24"/>
          <w:szCs w:val="24"/>
        </w:rPr>
        <w:t>.</w:t>
      </w:r>
      <w:r w:rsidRPr="009A13AB">
        <w:rPr>
          <w:rFonts w:cs="Arial"/>
          <w:i w:val="0"/>
          <w:sz w:val="24"/>
          <w:szCs w:val="24"/>
        </w:rPr>
        <w:t xml:space="preserve"> luokkien perusopetuksesta, mutta työvoimapoliittisesti järjestetty alkuvaiheen perusopetus on käynnissä Tampereella nyt ensimmäistä kertaa. Koulutuksen käytännön toteutuksesta vastaa Tampereen aikuislukio, Tredu maahanmuuttajakoulutus ja Työ- ja elinkeinotoimisto.</w:t>
      </w:r>
    </w:p>
    <w:p w:rsidR="006D101D" w:rsidRPr="009A13AB" w:rsidRDefault="006D101D" w:rsidP="006D101D">
      <w:pPr>
        <w:spacing w:line="360" w:lineRule="auto"/>
        <w:rPr>
          <w:rFonts w:cs="Arial"/>
          <w:i w:val="0"/>
          <w:sz w:val="24"/>
          <w:szCs w:val="24"/>
        </w:rPr>
      </w:pPr>
    </w:p>
    <w:p w:rsidR="00FA1DBE" w:rsidRPr="009A13AB" w:rsidRDefault="00FA1DBE" w:rsidP="006D101D">
      <w:pPr>
        <w:spacing w:line="360" w:lineRule="auto"/>
        <w:rPr>
          <w:b/>
          <w:i w:val="0"/>
          <w:sz w:val="28"/>
          <w:szCs w:val="28"/>
        </w:rPr>
      </w:pPr>
      <w:r w:rsidRPr="009A13AB">
        <w:rPr>
          <w:b/>
          <w:i w:val="0"/>
          <w:sz w:val="28"/>
          <w:szCs w:val="28"/>
        </w:rPr>
        <w:t>Alustava ohjaussuunnitelma</w:t>
      </w:r>
    </w:p>
    <w:p w:rsidR="006D101D" w:rsidRPr="009A13AB" w:rsidRDefault="006D101D" w:rsidP="00914493">
      <w:pPr>
        <w:spacing w:line="240" w:lineRule="auto"/>
        <w:rPr>
          <w:b/>
          <w:i w:val="0"/>
          <w:sz w:val="28"/>
          <w:szCs w:val="28"/>
        </w:rPr>
      </w:pPr>
    </w:p>
    <w:p w:rsidR="00BB490E" w:rsidRDefault="00BB490E" w:rsidP="00914493">
      <w:pPr>
        <w:spacing w:line="360" w:lineRule="auto"/>
        <w:rPr>
          <w:i w:val="0"/>
          <w:sz w:val="24"/>
          <w:szCs w:val="24"/>
        </w:rPr>
      </w:pPr>
      <w:r w:rsidRPr="009A13AB">
        <w:rPr>
          <w:i w:val="0"/>
          <w:sz w:val="24"/>
          <w:szCs w:val="24"/>
        </w:rPr>
        <w:t xml:space="preserve">Ohjaukseen liittyy tiedon välittämistä, vaihtoehtoisten suunnitelmien rakentamista ja päätöksenteon tukemista. Maahanmuuttajien ohjaamisessa korostuu lisäksi ohjattavan </w:t>
      </w:r>
      <w:r w:rsidR="00914493">
        <w:rPr>
          <w:i w:val="0"/>
          <w:sz w:val="24"/>
          <w:szCs w:val="24"/>
        </w:rPr>
        <w:t>s</w:t>
      </w:r>
      <w:r w:rsidRPr="009A13AB">
        <w:rPr>
          <w:i w:val="0"/>
          <w:sz w:val="24"/>
          <w:szCs w:val="24"/>
        </w:rPr>
        <w:t>ijoittuminen ympäröivään yhteiskuntaan, jonka yhteiskunta- ja koulutusrakenne on vieras. Lisähaasteena on se, että ohjaajalla ja ohjattava</w:t>
      </w:r>
      <w:r w:rsidR="006D101D" w:rsidRPr="009A13AB">
        <w:rPr>
          <w:i w:val="0"/>
          <w:sz w:val="24"/>
          <w:szCs w:val="24"/>
        </w:rPr>
        <w:t xml:space="preserve">lla on yleensä eri äidinkieli. </w:t>
      </w:r>
      <w:r w:rsidRPr="009A13AB">
        <w:rPr>
          <w:i w:val="0"/>
          <w:sz w:val="24"/>
          <w:szCs w:val="24"/>
        </w:rPr>
        <w:t>Maahanmuuttajien ohjauksen onnistumisessa ohjaajan am</w:t>
      </w:r>
      <w:r w:rsidR="006D101D" w:rsidRPr="009A13AB">
        <w:rPr>
          <w:i w:val="0"/>
          <w:sz w:val="24"/>
          <w:szCs w:val="24"/>
        </w:rPr>
        <w:t xml:space="preserve">mattitaidolla ja persoonalla on </w:t>
      </w:r>
      <w:r w:rsidRPr="009A13AB">
        <w:rPr>
          <w:i w:val="0"/>
          <w:sz w:val="24"/>
          <w:szCs w:val="24"/>
        </w:rPr>
        <w:t>suuri merkitys. Siinä korostuu hyvä itsetuntemus, verkost</w:t>
      </w:r>
      <w:r w:rsidR="006D101D" w:rsidRPr="009A13AB">
        <w:rPr>
          <w:i w:val="0"/>
          <w:sz w:val="24"/>
          <w:szCs w:val="24"/>
        </w:rPr>
        <w:t>oitumistaidot ja kulttuurisensi</w:t>
      </w:r>
      <w:r w:rsidRPr="009A13AB">
        <w:rPr>
          <w:i w:val="0"/>
          <w:sz w:val="24"/>
          <w:szCs w:val="24"/>
        </w:rPr>
        <w:t>tiivisyys. Tärkeää on tuntea omat kulttuuriset arvonsa ja lähtökohtansa sekä ymmärtää maahanmuuton prosessi kulttuurin sopeutumisen vaiheineen.</w:t>
      </w:r>
      <w:r w:rsidR="00914493">
        <w:rPr>
          <w:i w:val="0"/>
          <w:sz w:val="24"/>
          <w:szCs w:val="24"/>
        </w:rPr>
        <w:t xml:space="preserve"> (</w:t>
      </w:r>
      <w:r w:rsidR="00D77B7A" w:rsidRPr="009A13AB">
        <w:rPr>
          <w:i w:val="0"/>
          <w:sz w:val="24"/>
          <w:szCs w:val="24"/>
        </w:rPr>
        <w:t>Muotka</w:t>
      </w:r>
      <w:r w:rsidR="00F56D16" w:rsidRPr="009A13AB">
        <w:rPr>
          <w:i w:val="0"/>
          <w:sz w:val="24"/>
          <w:szCs w:val="24"/>
        </w:rPr>
        <w:t xml:space="preserve"> </w:t>
      </w:r>
      <w:r w:rsidR="00D77B7A" w:rsidRPr="009A13AB">
        <w:rPr>
          <w:i w:val="0"/>
          <w:sz w:val="24"/>
          <w:szCs w:val="24"/>
        </w:rPr>
        <w:t>&amp;</w:t>
      </w:r>
      <w:r w:rsidRPr="009A13AB">
        <w:rPr>
          <w:i w:val="0"/>
          <w:sz w:val="24"/>
          <w:szCs w:val="24"/>
        </w:rPr>
        <w:t xml:space="preserve"> Kivimäk</w:t>
      </w:r>
      <w:r w:rsidR="002B15DF">
        <w:rPr>
          <w:i w:val="0"/>
          <w:sz w:val="24"/>
          <w:szCs w:val="24"/>
        </w:rPr>
        <w:t>i 2011</w:t>
      </w:r>
      <w:r w:rsidR="00B82192" w:rsidRPr="009A13AB">
        <w:rPr>
          <w:i w:val="0"/>
          <w:sz w:val="24"/>
          <w:szCs w:val="24"/>
        </w:rPr>
        <w:t xml:space="preserve">, </w:t>
      </w:r>
      <w:r w:rsidRPr="009A13AB">
        <w:rPr>
          <w:i w:val="0"/>
          <w:sz w:val="24"/>
          <w:szCs w:val="24"/>
        </w:rPr>
        <w:t xml:space="preserve"> 99-100.)</w:t>
      </w:r>
    </w:p>
    <w:p w:rsidR="00AC25AD" w:rsidRPr="009A13AB" w:rsidRDefault="00AC25AD" w:rsidP="00914493">
      <w:pPr>
        <w:spacing w:line="360" w:lineRule="auto"/>
        <w:rPr>
          <w:i w:val="0"/>
          <w:sz w:val="24"/>
          <w:szCs w:val="24"/>
        </w:rPr>
      </w:pPr>
    </w:p>
    <w:p w:rsidR="000B398C" w:rsidRPr="009A13AB" w:rsidRDefault="00FA1DBE" w:rsidP="006D101D">
      <w:pPr>
        <w:spacing w:line="360" w:lineRule="auto"/>
        <w:rPr>
          <w:i w:val="0"/>
          <w:sz w:val="24"/>
          <w:szCs w:val="24"/>
        </w:rPr>
      </w:pPr>
      <w:r w:rsidRPr="009A13AB">
        <w:rPr>
          <w:i w:val="0"/>
          <w:sz w:val="24"/>
          <w:szCs w:val="24"/>
        </w:rPr>
        <w:lastRenderedPageBreak/>
        <w:t>Suunnittelin TYPO</w:t>
      </w:r>
      <w:r w:rsidR="00914493">
        <w:rPr>
          <w:i w:val="0"/>
          <w:sz w:val="24"/>
          <w:szCs w:val="24"/>
        </w:rPr>
        <w:t>-opiskelun</w:t>
      </w:r>
      <w:r w:rsidRPr="009A13AB">
        <w:rPr>
          <w:i w:val="0"/>
          <w:sz w:val="24"/>
          <w:szCs w:val="24"/>
        </w:rPr>
        <w:t xml:space="preserve"> 4</w:t>
      </w:r>
      <w:r w:rsidR="00914493">
        <w:rPr>
          <w:i w:val="0"/>
          <w:sz w:val="24"/>
          <w:szCs w:val="24"/>
        </w:rPr>
        <w:t>.</w:t>
      </w:r>
      <w:r w:rsidRPr="009A13AB">
        <w:rPr>
          <w:i w:val="0"/>
          <w:sz w:val="24"/>
          <w:szCs w:val="24"/>
        </w:rPr>
        <w:t>-6</w:t>
      </w:r>
      <w:r w:rsidR="00914493">
        <w:rPr>
          <w:i w:val="0"/>
          <w:sz w:val="24"/>
          <w:szCs w:val="24"/>
        </w:rPr>
        <w:t>. luokan</w:t>
      </w:r>
      <w:r w:rsidRPr="009A13AB">
        <w:rPr>
          <w:i w:val="0"/>
          <w:sz w:val="24"/>
          <w:szCs w:val="24"/>
        </w:rPr>
        <w:t xml:space="preserve"> ryhmälle alustavaa ohjaussuunnitelmaa keväälle 2013 ja syksylle 2013.</w:t>
      </w:r>
      <w:r w:rsidR="00C531CA" w:rsidRPr="009A13AB">
        <w:rPr>
          <w:i w:val="0"/>
          <w:sz w:val="24"/>
          <w:szCs w:val="24"/>
        </w:rPr>
        <w:t xml:space="preserve"> </w:t>
      </w:r>
      <w:r w:rsidR="000B398C" w:rsidRPr="009A13AB">
        <w:rPr>
          <w:i w:val="0"/>
          <w:sz w:val="24"/>
          <w:szCs w:val="24"/>
        </w:rPr>
        <w:t>Ohjauksen avulla edistetään opiskelijoiden osallisuutta sekä yhteiskunnallista tasa-arvoa. Koulutuksen järjestäjän laatimaan opetussuunnitelmaan tulee sisällyttää ohjaussuunnitelma, jossa kuvataan ohjaukseen osallistuvien tehtävät ja työnjako. Ohjaussuunnitelmassa kuvataan</w:t>
      </w:r>
      <w:r w:rsidRPr="009A13AB">
        <w:rPr>
          <w:i w:val="0"/>
          <w:sz w:val="24"/>
          <w:szCs w:val="24"/>
        </w:rPr>
        <w:t xml:space="preserve"> sitä</w:t>
      </w:r>
      <w:r w:rsidR="000B398C" w:rsidRPr="009A13AB">
        <w:rPr>
          <w:i w:val="0"/>
          <w:sz w:val="24"/>
          <w:szCs w:val="24"/>
        </w:rPr>
        <w:t xml:space="preserve">, miten ohjaus omassa oppilaitoksessamme järjestetään. Siinä määritellään myös mahdollinen yhteistyö oppilaitoksen ulkopuolisten asiantuntijoiden </w:t>
      </w:r>
      <w:r w:rsidR="00E74720" w:rsidRPr="009A13AB">
        <w:rPr>
          <w:i w:val="0"/>
          <w:sz w:val="24"/>
          <w:szCs w:val="24"/>
        </w:rPr>
        <w:t>kanssa. Olen koonnut</w:t>
      </w:r>
      <w:r w:rsidRPr="009A13AB">
        <w:rPr>
          <w:i w:val="0"/>
          <w:sz w:val="24"/>
          <w:szCs w:val="24"/>
        </w:rPr>
        <w:t xml:space="preserve"> kehittämistyöhöni</w:t>
      </w:r>
      <w:r w:rsidR="000B398C" w:rsidRPr="009A13AB">
        <w:rPr>
          <w:i w:val="0"/>
          <w:sz w:val="24"/>
          <w:szCs w:val="24"/>
        </w:rPr>
        <w:t xml:space="preserve"> alustavan ohjaussuunnitelman pohjan, jonka avulla pyrimme suunnitelmalliseen ja toimivaan ohjaukseen.</w:t>
      </w:r>
    </w:p>
    <w:p w:rsidR="0066546A" w:rsidRPr="009A13AB" w:rsidRDefault="0066546A" w:rsidP="006D101D">
      <w:pPr>
        <w:spacing w:line="360" w:lineRule="auto"/>
        <w:rPr>
          <w:i w:val="0"/>
          <w:sz w:val="24"/>
          <w:szCs w:val="24"/>
        </w:rPr>
      </w:pPr>
    </w:p>
    <w:p w:rsidR="000B398C" w:rsidRPr="009A13AB" w:rsidRDefault="000B398C" w:rsidP="006D101D">
      <w:pPr>
        <w:spacing w:line="360" w:lineRule="auto"/>
        <w:rPr>
          <w:b/>
          <w:i w:val="0"/>
          <w:sz w:val="28"/>
          <w:szCs w:val="28"/>
        </w:rPr>
      </w:pPr>
      <w:r w:rsidRPr="009A13AB">
        <w:rPr>
          <w:b/>
          <w:i w:val="0"/>
          <w:sz w:val="28"/>
          <w:szCs w:val="28"/>
        </w:rPr>
        <w:t xml:space="preserve"> O</w:t>
      </w:r>
      <w:r w:rsidR="00C325C8" w:rsidRPr="009A13AB">
        <w:rPr>
          <w:b/>
          <w:i w:val="0"/>
          <w:sz w:val="28"/>
          <w:szCs w:val="28"/>
        </w:rPr>
        <w:t>hjauksen toteuttaminen</w:t>
      </w:r>
    </w:p>
    <w:p w:rsidR="006D101D" w:rsidRPr="009A13AB" w:rsidRDefault="006D101D" w:rsidP="006D101D">
      <w:pPr>
        <w:spacing w:line="360" w:lineRule="auto"/>
        <w:rPr>
          <w:b/>
          <w:i w:val="0"/>
          <w:sz w:val="28"/>
          <w:szCs w:val="28"/>
        </w:rPr>
      </w:pPr>
    </w:p>
    <w:p w:rsidR="000B398C" w:rsidRPr="009A13AB" w:rsidRDefault="000B398C" w:rsidP="006D101D">
      <w:pPr>
        <w:spacing w:line="360" w:lineRule="auto"/>
        <w:rPr>
          <w:i w:val="0"/>
          <w:sz w:val="24"/>
          <w:szCs w:val="24"/>
        </w:rPr>
      </w:pPr>
      <w:r w:rsidRPr="009A13AB">
        <w:rPr>
          <w:i w:val="0"/>
          <w:sz w:val="24"/>
          <w:szCs w:val="24"/>
        </w:rPr>
        <w:t>Opiskelun pedagogisissa järjestelyissä tul</w:t>
      </w:r>
      <w:r w:rsidR="00C325C8" w:rsidRPr="009A13AB">
        <w:rPr>
          <w:i w:val="0"/>
          <w:sz w:val="24"/>
          <w:szCs w:val="24"/>
        </w:rPr>
        <w:t>i</w:t>
      </w:r>
      <w:r w:rsidRPr="009A13AB">
        <w:rPr>
          <w:i w:val="0"/>
          <w:sz w:val="24"/>
          <w:szCs w:val="24"/>
        </w:rPr>
        <w:t xml:space="preserve"> ottaa huomioon, että opiskelijat ovat nuoria aikuisia, opiskelutaustaltaan ja valmiuksiltaan hyvin heterogeenisiä ja että opiskelujärjestelyt suunnitellaan ja opetusta eriytetään opiskelijoiden tarpeiden mukaan henkilökohtaisen opiskelusuunnitelman hop</w:t>
      </w:r>
      <w:r w:rsidR="00C325C8" w:rsidRPr="009A13AB">
        <w:rPr>
          <w:i w:val="0"/>
          <w:sz w:val="24"/>
          <w:szCs w:val="24"/>
        </w:rPr>
        <w:t>s</w:t>
      </w:r>
      <w:r w:rsidRPr="009A13AB">
        <w:rPr>
          <w:i w:val="0"/>
          <w:sz w:val="24"/>
          <w:szCs w:val="24"/>
        </w:rPr>
        <w:t>in avulla. Opiskelijan hops eli henkilökohtainen opiskelusuunnitelma on elävä asiakirja, johon voidaan joustavasti sisällyttää sekä perusopetuksen alkuvaiheen opetussuunnitelman että 7</w:t>
      </w:r>
      <w:r w:rsidR="009A4550">
        <w:rPr>
          <w:i w:val="0"/>
          <w:sz w:val="24"/>
          <w:szCs w:val="24"/>
        </w:rPr>
        <w:t xml:space="preserve">.-9. </w:t>
      </w:r>
      <w:r w:rsidRPr="009A13AB">
        <w:rPr>
          <w:i w:val="0"/>
          <w:sz w:val="24"/>
          <w:szCs w:val="24"/>
        </w:rPr>
        <w:t>luokkien kursseja</w:t>
      </w:r>
      <w:r w:rsidR="00E74720" w:rsidRPr="009A13AB">
        <w:rPr>
          <w:i w:val="0"/>
          <w:sz w:val="24"/>
          <w:szCs w:val="24"/>
        </w:rPr>
        <w:t xml:space="preserve"> integroidusti</w:t>
      </w:r>
      <w:r w:rsidRPr="009A13AB">
        <w:rPr>
          <w:i w:val="0"/>
          <w:sz w:val="24"/>
          <w:szCs w:val="24"/>
        </w:rPr>
        <w:t>.</w:t>
      </w:r>
    </w:p>
    <w:p w:rsidR="000B398C" w:rsidRPr="009A13AB" w:rsidRDefault="000B398C" w:rsidP="006D101D">
      <w:pPr>
        <w:spacing w:line="360" w:lineRule="auto"/>
        <w:rPr>
          <w:i w:val="0"/>
          <w:sz w:val="24"/>
          <w:szCs w:val="24"/>
        </w:rPr>
      </w:pPr>
      <w:r w:rsidRPr="009A13AB">
        <w:rPr>
          <w:i w:val="0"/>
          <w:sz w:val="24"/>
          <w:szCs w:val="24"/>
        </w:rPr>
        <w:t>Peruskoulun alkuvaiheen opinnot suoritetaan lähinnä lähiopetuksena ja suomenkielen opetusta integroidaan myös muihin reaaliaineisiin. Käsitteiden syvällisempi ymmärtäminen on oleellista reaaliaineissa, joten suomenkielen opiskelu on siksi hyvin vahvaa kaikissa aineissa. Alkuvaiheen opinnoista on mahdollisuus siirtyä hyvinkin joustavasti yläkoulun opintoihin oman edistymisen mukaan. Opinto-ohjaajat sekä yläluokkien että alaluokkien osalta pyrkivät auttamaan siirroissa mahdollisimman paljon. Yläkouluun siirtymiseen on myös järjestetty syksyllä ja keväällä koepä</w:t>
      </w:r>
      <w:r w:rsidR="00F56D16" w:rsidRPr="009A13AB">
        <w:rPr>
          <w:i w:val="0"/>
          <w:sz w:val="24"/>
          <w:szCs w:val="24"/>
        </w:rPr>
        <w:t>ivät, jolloin voi pyrkiä</w:t>
      </w:r>
      <w:r w:rsidRPr="009A13AB">
        <w:rPr>
          <w:i w:val="0"/>
          <w:sz w:val="24"/>
          <w:szCs w:val="24"/>
        </w:rPr>
        <w:t xml:space="preserve"> siirtymään yläkoulun ryhmään pääsykokeiden kautta. Selvissä tapauksissa siirtoja on pystytty ryhmäkoon salliessa tekemään myös kesken lukukauden. Jatkossa tavoitteena on, että jo opiskelleet opiskelijat pystyttäisiin testaamaan 7</w:t>
      </w:r>
      <w:r w:rsidR="009A4550">
        <w:rPr>
          <w:i w:val="0"/>
          <w:sz w:val="24"/>
          <w:szCs w:val="24"/>
        </w:rPr>
        <w:t>.</w:t>
      </w:r>
      <w:r w:rsidRPr="009A13AB">
        <w:rPr>
          <w:i w:val="0"/>
          <w:sz w:val="24"/>
          <w:szCs w:val="24"/>
        </w:rPr>
        <w:t>-9</w:t>
      </w:r>
      <w:r w:rsidR="009A4550">
        <w:rPr>
          <w:i w:val="0"/>
          <w:sz w:val="24"/>
          <w:szCs w:val="24"/>
        </w:rPr>
        <w:t>.</w:t>
      </w:r>
      <w:r w:rsidRPr="009A13AB">
        <w:rPr>
          <w:i w:val="0"/>
          <w:sz w:val="24"/>
          <w:szCs w:val="24"/>
        </w:rPr>
        <w:t xml:space="preserve"> luokkia varten jo keväällä, jotta he voisivat kesän aikana orientoitua uuteen ryhmään ja kurssimuotoiseen opiskeluun.</w:t>
      </w:r>
    </w:p>
    <w:p w:rsidR="000B398C" w:rsidRPr="009A13AB" w:rsidRDefault="000B398C" w:rsidP="006D101D">
      <w:pPr>
        <w:spacing w:line="360" w:lineRule="auto"/>
        <w:rPr>
          <w:i w:val="0"/>
          <w:sz w:val="24"/>
          <w:szCs w:val="24"/>
        </w:rPr>
      </w:pPr>
    </w:p>
    <w:p w:rsidR="000B398C" w:rsidRPr="009A13AB" w:rsidRDefault="00E74720" w:rsidP="006D101D">
      <w:pPr>
        <w:spacing w:line="360" w:lineRule="auto"/>
        <w:rPr>
          <w:b/>
          <w:i w:val="0"/>
          <w:sz w:val="28"/>
          <w:szCs w:val="28"/>
        </w:rPr>
      </w:pPr>
      <w:r w:rsidRPr="009A13AB">
        <w:rPr>
          <w:b/>
          <w:i w:val="0"/>
          <w:sz w:val="28"/>
          <w:szCs w:val="28"/>
        </w:rPr>
        <w:lastRenderedPageBreak/>
        <w:t>Ohjauksen a</w:t>
      </w:r>
      <w:r w:rsidR="000B398C" w:rsidRPr="009A13AB">
        <w:rPr>
          <w:b/>
          <w:i w:val="0"/>
          <w:sz w:val="28"/>
          <w:szCs w:val="28"/>
        </w:rPr>
        <w:t xml:space="preserve">loituskeskustelut </w:t>
      </w:r>
    </w:p>
    <w:p w:rsidR="006D101D" w:rsidRPr="009A13AB" w:rsidRDefault="006D101D" w:rsidP="006D101D">
      <w:pPr>
        <w:spacing w:line="360" w:lineRule="auto"/>
        <w:rPr>
          <w:b/>
          <w:i w:val="0"/>
          <w:sz w:val="28"/>
          <w:szCs w:val="28"/>
        </w:rPr>
      </w:pPr>
    </w:p>
    <w:p w:rsidR="000B398C" w:rsidRPr="009A13AB" w:rsidRDefault="000B398C" w:rsidP="006D101D">
      <w:pPr>
        <w:spacing w:line="360" w:lineRule="auto"/>
        <w:rPr>
          <w:i w:val="0"/>
          <w:sz w:val="24"/>
          <w:szCs w:val="24"/>
        </w:rPr>
      </w:pPr>
      <w:r w:rsidRPr="009A13AB">
        <w:rPr>
          <w:i w:val="0"/>
          <w:sz w:val="24"/>
          <w:szCs w:val="24"/>
        </w:rPr>
        <w:t>Toiseen maahan muuttaminen on nuorelle ja hänen perheelleen jo sinällään iso elämänmuutos. Muuton taustalla voi joskus olla myös traumaattisia ja psyykkisesti j</w:t>
      </w:r>
      <w:r w:rsidR="00E74720" w:rsidRPr="009A13AB">
        <w:rPr>
          <w:i w:val="0"/>
          <w:sz w:val="24"/>
          <w:szCs w:val="24"/>
        </w:rPr>
        <w:t>ärkyttäviä kokemuksia. O</w:t>
      </w:r>
      <w:r w:rsidRPr="009A13AB">
        <w:rPr>
          <w:i w:val="0"/>
          <w:sz w:val="24"/>
          <w:szCs w:val="24"/>
        </w:rPr>
        <w:t>n tärkeää, että alkuvaiheessa kartoitetaan riittävän monipuolisesti nuoren elämäntilanne ja myös koulun ulkopuolisen tuen, kuten psykososiaalisen tuen tarpeet. Resurssiahan tämä vaatii, mutta siitä on pitkälle kantavaa hyötyä opiskelupolulla.</w:t>
      </w:r>
    </w:p>
    <w:p w:rsidR="00967992" w:rsidRPr="009A13AB" w:rsidRDefault="00967992" w:rsidP="006D101D">
      <w:pPr>
        <w:spacing w:line="360" w:lineRule="auto"/>
        <w:jc w:val="both"/>
        <w:rPr>
          <w:rFonts w:cs="Arial"/>
          <w:i w:val="0"/>
          <w:sz w:val="24"/>
          <w:szCs w:val="24"/>
        </w:rPr>
      </w:pPr>
      <w:r w:rsidRPr="009A13AB">
        <w:rPr>
          <w:rFonts w:cs="Arial"/>
          <w:i w:val="0"/>
          <w:sz w:val="24"/>
          <w:szCs w:val="24"/>
        </w:rPr>
        <w:t>Ohjaustoiminnan kannalta ehkä tärkein kulttuurinen työkalu on kieli. Sanat ovat sosiodynaamisesta näkökulmasta katsottuna välineitä, joilla saadaan asioita tehdyksi. Hankimme taidon käyttää kieltä ja sanoja vuorovaikutuksessa toisten kulttuurimme jäsenten kanssa. Muita ohjausprosessin kannalta tärkeitä kulttuurisia työkaluja ovat mm. elämänkentän kartoittamien, empatia, skeemat, skenaariot, reflektio ja metaforat. Itse asiassa ohjaus itsessään voidaan nähdä kulttuurisena työkaluna, sillä ohjaustilanteessa on kyse vuorovaikutustilanteesta, jossa pyritään saamaan jotain aikaiseksi. Molemmat osapuolet ovat aktiivisia osallistujia ohjausprosessissa. (Peavy 2000, 34-36)</w:t>
      </w:r>
    </w:p>
    <w:p w:rsidR="000B398C" w:rsidRPr="009A13AB" w:rsidRDefault="000B398C" w:rsidP="006D101D">
      <w:pPr>
        <w:spacing w:line="360" w:lineRule="auto"/>
        <w:rPr>
          <w:i w:val="0"/>
          <w:sz w:val="24"/>
          <w:szCs w:val="24"/>
        </w:rPr>
      </w:pPr>
      <w:r w:rsidRPr="009A13AB">
        <w:rPr>
          <w:i w:val="0"/>
          <w:sz w:val="24"/>
          <w:szCs w:val="24"/>
        </w:rPr>
        <w:t>Oma opinto-ohjaajan rooli on TYPO</w:t>
      </w:r>
      <w:r w:rsidR="009A4550">
        <w:rPr>
          <w:i w:val="0"/>
          <w:sz w:val="24"/>
          <w:szCs w:val="24"/>
        </w:rPr>
        <w:t>-koulutuksen</w:t>
      </w:r>
      <w:r w:rsidRPr="009A13AB">
        <w:rPr>
          <w:i w:val="0"/>
          <w:sz w:val="24"/>
          <w:szCs w:val="24"/>
        </w:rPr>
        <w:t xml:space="preserve"> 4</w:t>
      </w:r>
      <w:r w:rsidR="009A4550">
        <w:rPr>
          <w:i w:val="0"/>
          <w:sz w:val="24"/>
          <w:szCs w:val="24"/>
        </w:rPr>
        <w:t>.</w:t>
      </w:r>
      <w:r w:rsidRPr="009A13AB">
        <w:rPr>
          <w:i w:val="0"/>
          <w:sz w:val="24"/>
          <w:szCs w:val="24"/>
        </w:rPr>
        <w:t>-6</w:t>
      </w:r>
      <w:r w:rsidR="009A4550">
        <w:rPr>
          <w:i w:val="0"/>
          <w:sz w:val="24"/>
          <w:szCs w:val="24"/>
        </w:rPr>
        <w:t>. luokan</w:t>
      </w:r>
      <w:r w:rsidRPr="009A13AB">
        <w:rPr>
          <w:i w:val="0"/>
          <w:sz w:val="24"/>
          <w:szCs w:val="24"/>
        </w:rPr>
        <w:t xml:space="preserve"> ryhmässä ollut varsin moninainen. Kevään ohjelmaan on kuulun</w:t>
      </w:r>
      <w:r w:rsidR="009A4550">
        <w:rPr>
          <w:i w:val="0"/>
          <w:sz w:val="24"/>
          <w:szCs w:val="24"/>
        </w:rPr>
        <w:t>ut kaikkien opiskelijoiden HOPS-</w:t>
      </w:r>
      <w:r w:rsidRPr="009A13AB">
        <w:rPr>
          <w:i w:val="0"/>
          <w:sz w:val="24"/>
          <w:szCs w:val="24"/>
        </w:rPr>
        <w:t>keskustelut ja ne ovat vieneet jonkin verran aikaa aluksi. Olen kokenut ne hyvinä ja luottamukselliset keskustelut ovat auttaneet ryhmää sitoutumaan opiskeluun ja luoneet keskustelevan ja avoimen ilmapiirin.</w:t>
      </w:r>
    </w:p>
    <w:p w:rsidR="000B398C" w:rsidRPr="009A13AB" w:rsidRDefault="000B398C" w:rsidP="006D101D">
      <w:pPr>
        <w:spacing w:line="360" w:lineRule="auto"/>
        <w:rPr>
          <w:i w:val="0"/>
          <w:sz w:val="24"/>
          <w:szCs w:val="24"/>
        </w:rPr>
      </w:pPr>
      <w:r w:rsidRPr="009A13AB">
        <w:rPr>
          <w:i w:val="0"/>
          <w:sz w:val="24"/>
          <w:szCs w:val="24"/>
        </w:rPr>
        <w:t xml:space="preserve">Yleensä nuoren kokonaisvaltaisen elämäntilanteen selkiyttäminen ja tuki täydentyy vasta koulun ulkopuolisen asiantuntija- ja tukiverkoston avulla. Opintoihin liittyvän ohjauksen merkitys on kaiken aikaa tärkeänä yhdyssiteenä arkeen. Se on linkki nuoren koulunkäyntiin ja keskeinen kiinnityspinta nuoren sosiaaliseen lähiympäristöön. (Maahanmuuttajien koulutus Suomessa, 2011 Opetushallitus.)  </w:t>
      </w:r>
    </w:p>
    <w:p w:rsidR="006D101D" w:rsidRDefault="006D101D" w:rsidP="006D101D">
      <w:pPr>
        <w:spacing w:line="360" w:lineRule="auto"/>
        <w:rPr>
          <w:i w:val="0"/>
          <w:sz w:val="24"/>
          <w:szCs w:val="24"/>
        </w:rPr>
      </w:pPr>
    </w:p>
    <w:p w:rsidR="009C14EE" w:rsidRPr="009A13AB" w:rsidRDefault="009C14EE" w:rsidP="006D101D">
      <w:pPr>
        <w:spacing w:line="360" w:lineRule="auto"/>
        <w:rPr>
          <w:i w:val="0"/>
          <w:sz w:val="24"/>
          <w:szCs w:val="24"/>
        </w:rPr>
      </w:pPr>
    </w:p>
    <w:p w:rsidR="00111C6D" w:rsidRPr="009A13AB" w:rsidRDefault="00111C6D" w:rsidP="006D101D">
      <w:pPr>
        <w:spacing w:line="360" w:lineRule="auto"/>
        <w:rPr>
          <w:i w:val="0"/>
          <w:sz w:val="24"/>
          <w:szCs w:val="24"/>
        </w:rPr>
      </w:pPr>
    </w:p>
    <w:p w:rsidR="000B398C" w:rsidRPr="009A13AB" w:rsidRDefault="000B398C" w:rsidP="006D101D">
      <w:pPr>
        <w:spacing w:line="360" w:lineRule="auto"/>
        <w:rPr>
          <w:b/>
          <w:i w:val="0"/>
          <w:sz w:val="28"/>
          <w:szCs w:val="28"/>
        </w:rPr>
      </w:pPr>
      <w:r w:rsidRPr="009A13AB">
        <w:rPr>
          <w:b/>
          <w:i w:val="0"/>
          <w:sz w:val="28"/>
          <w:szCs w:val="28"/>
        </w:rPr>
        <w:lastRenderedPageBreak/>
        <w:t xml:space="preserve"> Ryhmäytyminen</w:t>
      </w:r>
    </w:p>
    <w:p w:rsidR="006D101D" w:rsidRPr="009A13AB" w:rsidRDefault="006D101D" w:rsidP="006D101D">
      <w:pPr>
        <w:spacing w:line="360" w:lineRule="auto"/>
        <w:rPr>
          <w:b/>
          <w:i w:val="0"/>
          <w:sz w:val="28"/>
          <w:szCs w:val="28"/>
        </w:rPr>
      </w:pPr>
    </w:p>
    <w:p w:rsidR="000B398C" w:rsidRPr="009A13AB" w:rsidRDefault="000B398C" w:rsidP="006D101D">
      <w:pPr>
        <w:spacing w:line="360" w:lineRule="auto"/>
        <w:rPr>
          <w:i w:val="0"/>
          <w:sz w:val="24"/>
          <w:szCs w:val="24"/>
        </w:rPr>
      </w:pPr>
      <w:r w:rsidRPr="009A13AB">
        <w:rPr>
          <w:i w:val="0"/>
          <w:sz w:val="24"/>
          <w:szCs w:val="24"/>
        </w:rPr>
        <w:t>Ryhmäytyminen oli varsin vaativa ja työläs prosessi</w:t>
      </w:r>
      <w:r w:rsidR="00E74720" w:rsidRPr="009A13AB">
        <w:rPr>
          <w:i w:val="0"/>
          <w:sz w:val="24"/>
          <w:szCs w:val="24"/>
        </w:rPr>
        <w:t xml:space="preserve"> projektin</w:t>
      </w:r>
      <w:r w:rsidRPr="009A13AB">
        <w:rPr>
          <w:i w:val="0"/>
          <w:sz w:val="24"/>
          <w:szCs w:val="24"/>
        </w:rPr>
        <w:t xml:space="preserve"> alussa. Selkeästi muutto aikuislukion tiloihin loi ryhmäytymiseen raameja ja alkuvaikeuksien jälkeen ryhmä on vähitellen asettunut uomiinsa koulun sisällä ja myös omana ryhmänään. Ryhmäytyminen on ollut todella välttämätöntä ja vaatii koko ajan työtä ja harjoituksia, jotta opiskelijat tottuvat toimintatapoihimme</w:t>
      </w:r>
      <w:r w:rsidR="00E74720" w:rsidRPr="009A13AB">
        <w:rPr>
          <w:i w:val="0"/>
          <w:sz w:val="24"/>
          <w:szCs w:val="24"/>
        </w:rPr>
        <w:t>, toisiinsa, kulttuurillisiin eroihin ja yhteisiin pelisääntöihin</w:t>
      </w:r>
      <w:r w:rsidRPr="009A13AB">
        <w:rPr>
          <w:i w:val="0"/>
          <w:sz w:val="24"/>
          <w:szCs w:val="24"/>
        </w:rPr>
        <w:t>. Ryhmä on vaativa, haastava ja tarvitsee hyvin jämäkkää ja määrätietoista ohjausta.</w:t>
      </w:r>
      <w:r w:rsidR="00E74720" w:rsidRPr="009A13AB">
        <w:rPr>
          <w:i w:val="0"/>
          <w:sz w:val="24"/>
          <w:szCs w:val="24"/>
        </w:rPr>
        <w:t xml:space="preserve"> Luokanopettajalta vaaditaan hyvin napakkaa otetta. Tilanteissa pitää olla johdonmukainen ja säännöistä pidetään kiinni.</w:t>
      </w:r>
    </w:p>
    <w:p w:rsidR="000B398C" w:rsidRPr="009A13AB" w:rsidRDefault="000B398C" w:rsidP="006D101D">
      <w:pPr>
        <w:spacing w:line="360" w:lineRule="auto"/>
        <w:rPr>
          <w:i w:val="0"/>
          <w:sz w:val="24"/>
          <w:szCs w:val="24"/>
        </w:rPr>
      </w:pPr>
      <w:r w:rsidRPr="009A13AB">
        <w:rPr>
          <w:i w:val="0"/>
          <w:sz w:val="24"/>
          <w:szCs w:val="24"/>
        </w:rPr>
        <w:t>Luokkamuotoinen opiskelu</w:t>
      </w:r>
      <w:r w:rsidR="00E74720" w:rsidRPr="009A13AB">
        <w:rPr>
          <w:i w:val="0"/>
          <w:sz w:val="24"/>
          <w:szCs w:val="24"/>
        </w:rPr>
        <w:t xml:space="preserve"> aikuisilla</w:t>
      </w:r>
      <w:r w:rsidRPr="009A13AB">
        <w:rPr>
          <w:i w:val="0"/>
          <w:sz w:val="24"/>
          <w:szCs w:val="24"/>
        </w:rPr>
        <w:t xml:space="preserve"> vaatii kärsivällisyyttä sekä opiskelijoilta että opettajilta. Tiivis ryhmässä toimiminen on mitä parhainta harjoitusta sosiaaliselle vuorovaikutukselle erilasten ihmisten ja kulttuuritaustojen välillä. Ohjausta vaaditaan paljon sosiaalisissa tilanteissa, ryhmätyöskentelyssä ja ryhmähengenluomisessa.</w:t>
      </w:r>
      <w:r w:rsidR="00071955" w:rsidRPr="009A13AB">
        <w:rPr>
          <w:i w:val="0"/>
          <w:sz w:val="24"/>
          <w:szCs w:val="24"/>
        </w:rPr>
        <w:t xml:space="preserve"> </w:t>
      </w:r>
    </w:p>
    <w:p w:rsidR="00D77B7A" w:rsidRPr="009A13AB" w:rsidRDefault="00D77B7A" w:rsidP="006D101D">
      <w:pPr>
        <w:spacing w:line="360" w:lineRule="auto"/>
        <w:rPr>
          <w:i w:val="0"/>
          <w:sz w:val="24"/>
          <w:szCs w:val="24"/>
        </w:rPr>
      </w:pPr>
    </w:p>
    <w:p w:rsidR="00D77B7A" w:rsidRPr="009A13AB" w:rsidRDefault="00D77B7A" w:rsidP="00D77B7A">
      <w:pPr>
        <w:spacing w:line="360" w:lineRule="auto"/>
        <w:rPr>
          <w:b/>
          <w:i w:val="0"/>
          <w:sz w:val="28"/>
          <w:szCs w:val="28"/>
        </w:rPr>
      </w:pPr>
      <w:r w:rsidRPr="009A13AB">
        <w:rPr>
          <w:b/>
          <w:i w:val="0"/>
          <w:sz w:val="28"/>
          <w:szCs w:val="28"/>
        </w:rPr>
        <w:t xml:space="preserve">Työelämäharjoittelu ja koulutuskokeilut </w:t>
      </w:r>
    </w:p>
    <w:p w:rsidR="00D77B7A" w:rsidRPr="009A13AB" w:rsidRDefault="00D77B7A" w:rsidP="00D77B7A">
      <w:pPr>
        <w:spacing w:line="360" w:lineRule="auto"/>
        <w:rPr>
          <w:i w:val="0"/>
          <w:sz w:val="24"/>
          <w:szCs w:val="24"/>
        </w:rPr>
      </w:pPr>
    </w:p>
    <w:p w:rsidR="00071955" w:rsidRPr="009A13AB" w:rsidRDefault="009A4550" w:rsidP="00D77B7A">
      <w:pPr>
        <w:spacing w:line="360" w:lineRule="auto"/>
        <w:rPr>
          <w:i w:val="0"/>
          <w:sz w:val="24"/>
          <w:szCs w:val="24"/>
        </w:rPr>
      </w:pPr>
      <w:r>
        <w:rPr>
          <w:i w:val="0"/>
          <w:sz w:val="24"/>
          <w:szCs w:val="24"/>
        </w:rPr>
        <w:t>TYPO-</w:t>
      </w:r>
      <w:r w:rsidR="00D77B7A" w:rsidRPr="009A13AB">
        <w:rPr>
          <w:i w:val="0"/>
          <w:sz w:val="24"/>
          <w:szCs w:val="24"/>
        </w:rPr>
        <w:t>opintoihin on alustavasti suunniteltu sisällytettäväksi kaksi työelämään tutustumisjaksoa (TET), joiden molempien kesto on yksi viikko. Tämän lisäksi opinto-ohjauksen kurssiin sisältyy ammatinvalinnan ohjausta, yksilöllisiä tutustumiskäyntejä sekä tutustumisjaksoja erilaisiin koulutuksiin että työpaikoille. Koska projekti käynnistyi vasta tammikuussa 2013 ja käynnistys- vaihe vaati aikaa, on harjoittelut kaavailtu toteutettavaksi vasta syksyllä 2013 ja vuoden 2014 aikana. Edelleen opiskelijoilla on oikeus kesän aikana hankkiutua työkokeiluun ja saada sitä kautta kerrytettyä työkokemusta ja ammatillisia pisteitä. Työkokeilu on opettajien ja ohjaajan mielestä tärkeä juuri tässä vaiheessa, koska opiskelijoilla on hyvin vähän kokemusta ja alatietoutta. Työkokeilut auttavat työkokemuksen kerryttämisessä ja alavalintojen selkeyttämisessä sekä edesauttavat mahdollisuuksia luoda uusia kontakteja työmarkkinoiden suuntaan. Tässä vaiheessa koulutusta meillä on paremma</w:t>
      </w:r>
      <w:r w:rsidR="009C14EE">
        <w:rPr>
          <w:i w:val="0"/>
          <w:sz w:val="24"/>
          <w:szCs w:val="24"/>
        </w:rPr>
        <w:t>t mahdollisuudet järjestää TET-</w:t>
      </w:r>
      <w:r w:rsidR="00D77B7A" w:rsidRPr="009A13AB">
        <w:rPr>
          <w:i w:val="0"/>
          <w:sz w:val="24"/>
          <w:szCs w:val="24"/>
        </w:rPr>
        <w:t>jaksot kuin kurssimuotoisessa 7</w:t>
      </w:r>
      <w:r w:rsidR="009C14EE">
        <w:rPr>
          <w:i w:val="0"/>
          <w:sz w:val="24"/>
          <w:szCs w:val="24"/>
        </w:rPr>
        <w:t xml:space="preserve">.-9. </w:t>
      </w:r>
      <w:r w:rsidR="00D77B7A" w:rsidRPr="009A13AB">
        <w:rPr>
          <w:i w:val="0"/>
          <w:sz w:val="24"/>
          <w:szCs w:val="24"/>
        </w:rPr>
        <w:t xml:space="preserve">luokkien ryhmässä, jossa ollaan hyvin tiukasti kiinni aikatauluissa, kursseissa ja </w:t>
      </w:r>
      <w:r w:rsidR="00D77B7A" w:rsidRPr="009A13AB">
        <w:rPr>
          <w:i w:val="0"/>
          <w:sz w:val="24"/>
          <w:szCs w:val="24"/>
        </w:rPr>
        <w:lastRenderedPageBreak/>
        <w:t>ain</w:t>
      </w:r>
      <w:r w:rsidR="009C14EE">
        <w:rPr>
          <w:i w:val="0"/>
          <w:sz w:val="24"/>
          <w:szCs w:val="24"/>
        </w:rPr>
        <w:t>eenopettajajärjestelmässä. TYPO-</w:t>
      </w:r>
      <w:r w:rsidR="00D77B7A" w:rsidRPr="009A13AB">
        <w:rPr>
          <w:i w:val="0"/>
          <w:sz w:val="24"/>
          <w:szCs w:val="24"/>
        </w:rPr>
        <w:t>opetuksessa pystytään opetussuunnitelman joustavuuden mukaan suunnittelemaan myös hieman toiminnallisempia jaksoja.</w:t>
      </w:r>
    </w:p>
    <w:p w:rsidR="00F7309E" w:rsidRPr="009A13AB" w:rsidRDefault="00F7309E" w:rsidP="006D101D">
      <w:pPr>
        <w:spacing w:line="360" w:lineRule="auto"/>
        <w:rPr>
          <w:i w:val="0"/>
          <w:sz w:val="24"/>
          <w:szCs w:val="24"/>
        </w:rPr>
      </w:pPr>
    </w:p>
    <w:p w:rsidR="000B398C" w:rsidRPr="009A13AB" w:rsidRDefault="00071955" w:rsidP="006D101D">
      <w:pPr>
        <w:spacing w:line="360" w:lineRule="auto"/>
        <w:rPr>
          <w:b/>
          <w:i w:val="0"/>
          <w:sz w:val="28"/>
          <w:szCs w:val="28"/>
        </w:rPr>
      </w:pPr>
      <w:r w:rsidRPr="009A13AB">
        <w:rPr>
          <w:b/>
          <w:i w:val="0"/>
          <w:sz w:val="28"/>
          <w:szCs w:val="28"/>
        </w:rPr>
        <w:t>Ohjauksen aihealueita keväällä 2013</w:t>
      </w:r>
    </w:p>
    <w:p w:rsidR="006D101D" w:rsidRPr="009A13AB" w:rsidRDefault="006D101D" w:rsidP="006D101D">
      <w:pPr>
        <w:spacing w:line="360" w:lineRule="auto"/>
        <w:rPr>
          <w:b/>
          <w:i w:val="0"/>
          <w:sz w:val="28"/>
          <w:szCs w:val="28"/>
        </w:rPr>
      </w:pPr>
    </w:p>
    <w:p w:rsidR="000B398C" w:rsidRPr="009A13AB" w:rsidRDefault="00071955" w:rsidP="006D101D">
      <w:pPr>
        <w:spacing w:line="360" w:lineRule="auto"/>
        <w:rPr>
          <w:i w:val="0"/>
          <w:sz w:val="24"/>
          <w:szCs w:val="24"/>
        </w:rPr>
      </w:pPr>
      <w:r w:rsidRPr="009A13AB">
        <w:rPr>
          <w:i w:val="0"/>
          <w:sz w:val="24"/>
          <w:szCs w:val="24"/>
        </w:rPr>
        <w:t>Opiske</w:t>
      </w:r>
      <w:r w:rsidR="00744F76" w:rsidRPr="009A13AB">
        <w:rPr>
          <w:i w:val="0"/>
          <w:sz w:val="24"/>
          <w:szCs w:val="24"/>
        </w:rPr>
        <w:t>l</w:t>
      </w:r>
      <w:r w:rsidRPr="009A13AB">
        <w:rPr>
          <w:i w:val="0"/>
          <w:sz w:val="24"/>
          <w:szCs w:val="24"/>
        </w:rPr>
        <w:t>uryhmän ohjauksessa on lähdetty liikkeelle hyvin perusasioista ja meille yksinkertaisetkin asiat ovat saattaneet olla aivan uusia tälle ryhmälle. Mitään ei saa olettaa tai pitää itsestäänselvyytenä.</w:t>
      </w:r>
      <w:r w:rsidR="006D101D" w:rsidRPr="009A13AB">
        <w:rPr>
          <w:i w:val="0"/>
          <w:sz w:val="24"/>
          <w:szCs w:val="24"/>
        </w:rPr>
        <w:t xml:space="preserve"> </w:t>
      </w:r>
      <w:r w:rsidR="000B398C" w:rsidRPr="009A13AB">
        <w:rPr>
          <w:i w:val="0"/>
          <w:sz w:val="24"/>
          <w:szCs w:val="24"/>
        </w:rPr>
        <w:t>Ryhmätuntien aiheena ohjaavalla opettajalla on keväällä ollut ensin opiskeluun liittyvät teemat kuten Suomen koulutusjärjestelmä, opiskelutekniikat, millainen opiskelija olen, tulevaisuuden suunnitelmat ja omat haaveet, ammattitietous, kesätyöt ja työhakemukset, kolmannen sektorin järjestöt ja maahanmuuttajanuorille tarkoitetut toiminnot, harrastukset, integraatiotunnit, ammattialojen esittelyt ja työkokeilut kesän ajaksi. Aihealueita on paljon ja käsiteltävää riittää kyllä</w:t>
      </w:r>
      <w:r w:rsidRPr="009A13AB">
        <w:rPr>
          <w:i w:val="0"/>
          <w:sz w:val="24"/>
          <w:szCs w:val="24"/>
        </w:rPr>
        <w:t xml:space="preserve"> jatkossakin</w:t>
      </w:r>
      <w:r w:rsidR="000B398C" w:rsidRPr="009A13AB">
        <w:rPr>
          <w:i w:val="0"/>
          <w:sz w:val="24"/>
          <w:szCs w:val="24"/>
        </w:rPr>
        <w:t>. Käsittely vaatiikin usein ns. pohjustustunnin ja sitten vielä myöhemmin kertausta, jotta asia varmasti ymmärretään ja sisäistetään. O</w:t>
      </w:r>
      <w:r w:rsidRPr="009A13AB">
        <w:rPr>
          <w:i w:val="0"/>
          <w:sz w:val="24"/>
          <w:szCs w:val="24"/>
        </w:rPr>
        <w:t>piskelijan o</w:t>
      </w:r>
      <w:r w:rsidR="000B398C" w:rsidRPr="009A13AB">
        <w:rPr>
          <w:i w:val="0"/>
          <w:sz w:val="24"/>
          <w:szCs w:val="24"/>
        </w:rPr>
        <w:t>maa uskallusta ja rohkeutta pitäisi käyttää yhä enemmän ja opiskelun vastuun ja etenemisen vastuun siirtäminen opiskelijalle onkin yksi suurista tavoitteista t</w:t>
      </w:r>
      <w:r w:rsidR="00D77B7A" w:rsidRPr="009A13AB">
        <w:rPr>
          <w:i w:val="0"/>
          <w:sz w:val="24"/>
          <w:szCs w:val="24"/>
        </w:rPr>
        <w:t xml:space="preserve">ässä </w:t>
      </w:r>
      <w:r w:rsidR="00782589" w:rsidRPr="009A13AB">
        <w:rPr>
          <w:i w:val="0"/>
          <w:sz w:val="24"/>
          <w:szCs w:val="24"/>
        </w:rPr>
        <w:t>TYPO</w:t>
      </w:r>
      <w:r w:rsidR="009C14EE">
        <w:rPr>
          <w:i w:val="0"/>
          <w:sz w:val="24"/>
          <w:szCs w:val="24"/>
        </w:rPr>
        <w:t>-koulutuksen</w:t>
      </w:r>
      <w:r w:rsidR="00D77B7A" w:rsidRPr="009A13AB">
        <w:rPr>
          <w:i w:val="0"/>
          <w:sz w:val="24"/>
          <w:szCs w:val="24"/>
        </w:rPr>
        <w:t xml:space="preserve"> 4</w:t>
      </w:r>
      <w:r w:rsidR="009C14EE">
        <w:rPr>
          <w:i w:val="0"/>
          <w:sz w:val="24"/>
          <w:szCs w:val="24"/>
        </w:rPr>
        <w:t>.</w:t>
      </w:r>
      <w:r w:rsidR="00D77B7A" w:rsidRPr="009A13AB">
        <w:rPr>
          <w:i w:val="0"/>
          <w:sz w:val="24"/>
          <w:szCs w:val="24"/>
        </w:rPr>
        <w:t>-6</w:t>
      </w:r>
      <w:r w:rsidR="009C14EE">
        <w:rPr>
          <w:i w:val="0"/>
          <w:sz w:val="24"/>
          <w:szCs w:val="24"/>
        </w:rPr>
        <w:t>. luokan</w:t>
      </w:r>
      <w:r w:rsidR="00782589" w:rsidRPr="009A13AB">
        <w:rPr>
          <w:i w:val="0"/>
          <w:sz w:val="24"/>
          <w:szCs w:val="24"/>
        </w:rPr>
        <w:t xml:space="preserve"> ryhmässä. </w:t>
      </w:r>
    </w:p>
    <w:p w:rsidR="0066546A" w:rsidRPr="009A13AB" w:rsidRDefault="0066546A" w:rsidP="006D101D">
      <w:pPr>
        <w:spacing w:line="360" w:lineRule="auto"/>
        <w:rPr>
          <w:i w:val="0"/>
          <w:sz w:val="24"/>
          <w:szCs w:val="24"/>
        </w:rPr>
      </w:pPr>
    </w:p>
    <w:p w:rsidR="00744F76" w:rsidRPr="009A13AB" w:rsidRDefault="00744F76" w:rsidP="006D101D">
      <w:pPr>
        <w:spacing w:line="360" w:lineRule="auto"/>
        <w:rPr>
          <w:b/>
          <w:i w:val="0"/>
          <w:sz w:val="28"/>
          <w:szCs w:val="28"/>
        </w:rPr>
      </w:pPr>
      <w:r w:rsidRPr="009A13AB">
        <w:rPr>
          <w:b/>
          <w:i w:val="0"/>
          <w:sz w:val="28"/>
          <w:szCs w:val="28"/>
        </w:rPr>
        <w:t>Projektissa esille tulleet kehittämisalueet</w:t>
      </w:r>
    </w:p>
    <w:p w:rsidR="006D101D" w:rsidRPr="009A13AB" w:rsidRDefault="006D101D" w:rsidP="006D101D">
      <w:pPr>
        <w:spacing w:line="360" w:lineRule="auto"/>
        <w:rPr>
          <w:b/>
          <w:i w:val="0"/>
          <w:sz w:val="28"/>
          <w:szCs w:val="28"/>
        </w:rPr>
      </w:pPr>
    </w:p>
    <w:p w:rsidR="000B398C" w:rsidRPr="009A13AB" w:rsidRDefault="000B398C" w:rsidP="006D101D">
      <w:pPr>
        <w:spacing w:line="360" w:lineRule="auto"/>
        <w:rPr>
          <w:i w:val="0"/>
          <w:sz w:val="24"/>
          <w:szCs w:val="24"/>
        </w:rPr>
      </w:pPr>
      <w:r w:rsidRPr="009A13AB">
        <w:rPr>
          <w:i w:val="0"/>
          <w:sz w:val="24"/>
          <w:szCs w:val="24"/>
        </w:rPr>
        <w:t xml:space="preserve">Pilottiprojektimme on selkeästi kokeiluversio, josta on jatkossa hyvä parantaa. Olemme kuitenkin jo puolessa vuodessa huomanneet asioita, joihin on hyvä kiinnittää jatkossa enemmän huomiota ja viedä asioita eteenpäin tulevana syksynä ja vuoden 2014 aikana. </w:t>
      </w:r>
    </w:p>
    <w:p w:rsidR="000B398C" w:rsidRPr="009A13AB" w:rsidRDefault="00B82192" w:rsidP="006D101D">
      <w:pPr>
        <w:spacing w:line="360" w:lineRule="auto"/>
        <w:rPr>
          <w:i w:val="0"/>
          <w:sz w:val="24"/>
          <w:szCs w:val="24"/>
        </w:rPr>
      </w:pPr>
      <w:r w:rsidRPr="009A13AB">
        <w:rPr>
          <w:i w:val="0"/>
          <w:sz w:val="24"/>
          <w:szCs w:val="24"/>
        </w:rPr>
        <w:t>Eriyttämistä toteutetaan ryhmässä jatkuvasti ja eriyttämiseen</w:t>
      </w:r>
      <w:r w:rsidR="000B398C" w:rsidRPr="009A13AB">
        <w:rPr>
          <w:i w:val="0"/>
          <w:sz w:val="24"/>
          <w:szCs w:val="24"/>
        </w:rPr>
        <w:t xml:space="preserve"> tulisi jatkossa löytää</w:t>
      </w:r>
      <w:r w:rsidR="00D77B7A" w:rsidRPr="009A13AB">
        <w:rPr>
          <w:i w:val="0"/>
          <w:sz w:val="24"/>
          <w:szCs w:val="24"/>
        </w:rPr>
        <w:t xml:space="preserve"> uusia toteutustapoja ja</w:t>
      </w:r>
      <w:r w:rsidRPr="009A13AB">
        <w:rPr>
          <w:i w:val="0"/>
          <w:sz w:val="24"/>
          <w:szCs w:val="24"/>
        </w:rPr>
        <w:t xml:space="preserve"> saada lisää</w:t>
      </w:r>
      <w:r w:rsidR="00D77B7A" w:rsidRPr="009A13AB">
        <w:rPr>
          <w:i w:val="0"/>
          <w:sz w:val="24"/>
          <w:szCs w:val="24"/>
        </w:rPr>
        <w:t xml:space="preserve"> resurssej</w:t>
      </w:r>
      <w:r w:rsidR="009A13AB">
        <w:rPr>
          <w:i w:val="0"/>
          <w:sz w:val="24"/>
          <w:szCs w:val="24"/>
        </w:rPr>
        <w:t xml:space="preserve">a. </w:t>
      </w:r>
      <w:r w:rsidR="009A13AB" w:rsidRPr="009A13AB">
        <w:rPr>
          <w:i w:val="0"/>
          <w:sz w:val="24"/>
          <w:szCs w:val="24"/>
        </w:rPr>
        <w:t xml:space="preserve">Eriyttäminen molempiin suuntiin on avainasia tulevaisuudessa ryhmämme kohdalla. </w:t>
      </w:r>
      <w:r w:rsidR="009A13AB">
        <w:rPr>
          <w:i w:val="0"/>
          <w:sz w:val="24"/>
          <w:szCs w:val="24"/>
        </w:rPr>
        <w:t xml:space="preserve"> </w:t>
      </w:r>
      <w:r w:rsidR="000B398C" w:rsidRPr="009A13AB">
        <w:rPr>
          <w:i w:val="0"/>
          <w:sz w:val="24"/>
          <w:szCs w:val="24"/>
        </w:rPr>
        <w:t>Tukitoimien varmistaminen, pysyvyys ja toteutus tulee ottaa myös tarkastelun alle.</w:t>
      </w:r>
      <w:r w:rsidR="00744F76" w:rsidRPr="009A13AB">
        <w:rPr>
          <w:i w:val="0"/>
          <w:sz w:val="24"/>
          <w:szCs w:val="24"/>
        </w:rPr>
        <w:t xml:space="preserve"> </w:t>
      </w:r>
      <w:r w:rsidR="002B15DF">
        <w:rPr>
          <w:i w:val="0"/>
          <w:sz w:val="24"/>
          <w:szCs w:val="24"/>
        </w:rPr>
        <w:t xml:space="preserve"> </w:t>
      </w:r>
      <w:r w:rsidR="00744F76" w:rsidRPr="009A13AB">
        <w:rPr>
          <w:i w:val="0"/>
          <w:sz w:val="24"/>
          <w:szCs w:val="24"/>
        </w:rPr>
        <w:t xml:space="preserve">Ryhmän kokoa on myös hyvä pohtia, sillä nyt aloittanut 18 opiskelijan </w:t>
      </w:r>
      <w:r w:rsidR="009C14EE">
        <w:rPr>
          <w:i w:val="0"/>
          <w:sz w:val="24"/>
          <w:szCs w:val="24"/>
        </w:rPr>
        <w:lastRenderedPageBreak/>
        <w:t>ryhmä oli kokemuksemme perusteella selkeästi liian suuri. K</w:t>
      </w:r>
      <w:r w:rsidR="00744F76" w:rsidRPr="009A13AB">
        <w:rPr>
          <w:i w:val="0"/>
          <w:sz w:val="24"/>
          <w:szCs w:val="24"/>
        </w:rPr>
        <w:t>oska ryhm</w:t>
      </w:r>
      <w:r w:rsidR="009C14EE">
        <w:rPr>
          <w:i w:val="0"/>
          <w:sz w:val="24"/>
          <w:szCs w:val="24"/>
        </w:rPr>
        <w:t xml:space="preserve">ässä on hyvin paljon tehostetun tuen tarvitsijoita, </w:t>
      </w:r>
      <w:r w:rsidR="00744F76" w:rsidRPr="009A13AB">
        <w:rPr>
          <w:i w:val="0"/>
          <w:sz w:val="24"/>
          <w:szCs w:val="24"/>
        </w:rPr>
        <w:t>opettajan ja muun tukihenkilöstön resurssi ei riitä kovinkaan yksilölliseen opetukseen, ohjaukseen ja apuun.</w:t>
      </w:r>
    </w:p>
    <w:p w:rsidR="000B398C" w:rsidRPr="009A13AB" w:rsidRDefault="000B398C" w:rsidP="006D101D">
      <w:pPr>
        <w:spacing w:line="360" w:lineRule="auto"/>
        <w:rPr>
          <w:i w:val="0"/>
          <w:sz w:val="24"/>
          <w:szCs w:val="24"/>
        </w:rPr>
      </w:pPr>
      <w:r w:rsidRPr="009A13AB">
        <w:rPr>
          <w:i w:val="0"/>
          <w:sz w:val="24"/>
          <w:szCs w:val="24"/>
        </w:rPr>
        <w:t>TET</w:t>
      </w:r>
      <w:r w:rsidR="00D77B7A" w:rsidRPr="009A13AB">
        <w:rPr>
          <w:i w:val="0"/>
          <w:sz w:val="24"/>
          <w:szCs w:val="24"/>
        </w:rPr>
        <w:t>-</w:t>
      </w:r>
      <w:r w:rsidRPr="009A13AB">
        <w:rPr>
          <w:i w:val="0"/>
          <w:sz w:val="24"/>
          <w:szCs w:val="24"/>
        </w:rPr>
        <w:t>harjoittelut ja siihen liittyvät prosessit tulisi saada käyntiin myös jo syksyn 2013 aikana. Ryhmäytymiseen pitää satsata voimavaroja heti syksyllä koulun alettua. Ryhmäytymisellä ja ryhmäkoolla on merkitystä opiskelussa ja niiden etenemisessä toivotulla tavalla. Ryhmäkoosta ja opiskelija-aineksesta on hyvä keskustella, jotta oppiminen ja opettaminen synkronoituvat toivotulla tavalla. Kulttuurien välisiin konflikteihin pitää osata varautua ja asioista puhua avoimesti jo ennen kuin mitään ehtii tapahtua. Myös HOPS lomakkeen päivitys on tulevaisuudessa tarpeellista, jotta se saadaan palvelemaan juuri näitä opiskelijoita ja siirtymä 7-9.luokille sujuu vaivatta ja HOPS voisi olla jatkumona myös siellä.</w:t>
      </w:r>
      <w:r w:rsidR="0081063B" w:rsidRPr="009A13AB">
        <w:rPr>
          <w:i w:val="0"/>
          <w:sz w:val="24"/>
          <w:szCs w:val="24"/>
        </w:rPr>
        <w:t xml:space="preserve"> Myös jatkumo esimerkiksi Suomi2 kirjojen osalta.  Tredussa </w:t>
      </w:r>
      <w:r w:rsidR="00AC25AD">
        <w:rPr>
          <w:i w:val="0"/>
          <w:sz w:val="24"/>
          <w:szCs w:val="24"/>
        </w:rPr>
        <w:t>Sairaalankadulla oleva meille oppilaita syöttävän</w:t>
      </w:r>
      <w:r w:rsidR="0081063B" w:rsidRPr="009A13AB">
        <w:rPr>
          <w:i w:val="0"/>
          <w:sz w:val="24"/>
          <w:szCs w:val="24"/>
        </w:rPr>
        <w:t xml:space="preserve"> ns. 3</w:t>
      </w:r>
      <w:r w:rsidR="009C14EE">
        <w:rPr>
          <w:i w:val="0"/>
          <w:sz w:val="24"/>
          <w:szCs w:val="24"/>
        </w:rPr>
        <w:t>.</w:t>
      </w:r>
      <w:r w:rsidR="0081063B" w:rsidRPr="009A13AB">
        <w:rPr>
          <w:i w:val="0"/>
          <w:sz w:val="24"/>
          <w:szCs w:val="24"/>
        </w:rPr>
        <w:t xml:space="preserve"> </w:t>
      </w:r>
      <w:r w:rsidR="00AC25AD">
        <w:rPr>
          <w:i w:val="0"/>
          <w:sz w:val="24"/>
          <w:szCs w:val="24"/>
        </w:rPr>
        <w:t>luokan osalta olisi hyvä, että</w:t>
      </w:r>
      <w:r w:rsidR="0081063B" w:rsidRPr="009A13AB">
        <w:rPr>
          <w:i w:val="0"/>
          <w:sz w:val="24"/>
          <w:szCs w:val="24"/>
        </w:rPr>
        <w:t xml:space="preserve"> siellä opiskeltaisiin saman kirjasarjan peruskirjaa, niin meillä voitaisiin jatkaa</w:t>
      </w:r>
      <w:r w:rsidR="00AC25AD">
        <w:rPr>
          <w:i w:val="0"/>
          <w:sz w:val="24"/>
          <w:szCs w:val="24"/>
        </w:rPr>
        <w:t xml:space="preserve"> saman sarjan</w:t>
      </w:r>
      <w:r w:rsidR="0081063B" w:rsidRPr="009A13AB">
        <w:rPr>
          <w:i w:val="0"/>
          <w:sz w:val="24"/>
          <w:szCs w:val="24"/>
        </w:rPr>
        <w:t xml:space="preserve"> vaativampaa kirjaa, mikä jatkuisi vielä sitten 7</w:t>
      </w:r>
      <w:r w:rsidR="00AC25AD">
        <w:rPr>
          <w:i w:val="0"/>
          <w:sz w:val="24"/>
          <w:szCs w:val="24"/>
        </w:rPr>
        <w:t>.</w:t>
      </w:r>
      <w:r w:rsidR="0081063B" w:rsidRPr="009A13AB">
        <w:rPr>
          <w:i w:val="0"/>
          <w:sz w:val="24"/>
          <w:szCs w:val="24"/>
        </w:rPr>
        <w:t>-9</w:t>
      </w:r>
      <w:r w:rsidR="00AC25AD">
        <w:rPr>
          <w:i w:val="0"/>
          <w:sz w:val="24"/>
          <w:szCs w:val="24"/>
        </w:rPr>
        <w:t>.</w:t>
      </w:r>
      <w:r w:rsidR="0081063B" w:rsidRPr="009A13AB">
        <w:rPr>
          <w:i w:val="0"/>
          <w:sz w:val="24"/>
          <w:szCs w:val="24"/>
        </w:rPr>
        <w:t xml:space="preserve"> luokillekin</w:t>
      </w:r>
      <w:r w:rsidR="00AC25AD">
        <w:rPr>
          <w:i w:val="0"/>
          <w:sz w:val="24"/>
          <w:szCs w:val="24"/>
        </w:rPr>
        <w:t xml:space="preserve"> Tampereen Aikuislukion puolelle</w:t>
      </w:r>
      <w:r w:rsidR="0081063B" w:rsidRPr="009A13AB">
        <w:rPr>
          <w:i w:val="0"/>
          <w:sz w:val="24"/>
          <w:szCs w:val="24"/>
        </w:rPr>
        <w:t>.</w:t>
      </w:r>
    </w:p>
    <w:p w:rsidR="0081063B" w:rsidRPr="009A13AB" w:rsidRDefault="0081063B" w:rsidP="006D101D">
      <w:pPr>
        <w:spacing w:line="360" w:lineRule="auto"/>
        <w:rPr>
          <w:i w:val="0"/>
          <w:sz w:val="24"/>
          <w:szCs w:val="24"/>
        </w:rPr>
      </w:pPr>
    </w:p>
    <w:p w:rsidR="00652433" w:rsidRPr="009A13AB" w:rsidRDefault="00652433" w:rsidP="006D101D">
      <w:pPr>
        <w:spacing w:line="360" w:lineRule="auto"/>
        <w:rPr>
          <w:b/>
          <w:i w:val="0"/>
          <w:sz w:val="28"/>
          <w:szCs w:val="28"/>
        </w:rPr>
      </w:pPr>
      <w:r w:rsidRPr="009A13AB">
        <w:rPr>
          <w:b/>
          <w:i w:val="0"/>
          <w:sz w:val="28"/>
          <w:szCs w:val="28"/>
        </w:rPr>
        <w:t>Pohdintaa alkaneesta projektista</w:t>
      </w:r>
    </w:p>
    <w:p w:rsidR="006D101D" w:rsidRPr="009A13AB" w:rsidRDefault="006D101D" w:rsidP="006D101D">
      <w:pPr>
        <w:spacing w:line="360" w:lineRule="auto"/>
        <w:rPr>
          <w:b/>
          <w:i w:val="0"/>
          <w:sz w:val="28"/>
          <w:szCs w:val="28"/>
        </w:rPr>
      </w:pPr>
    </w:p>
    <w:p w:rsidR="001A2DED" w:rsidRPr="009A13AB" w:rsidRDefault="001A2DED" w:rsidP="006D101D">
      <w:pPr>
        <w:spacing w:line="360" w:lineRule="auto"/>
        <w:rPr>
          <w:i w:val="0"/>
          <w:sz w:val="24"/>
          <w:szCs w:val="24"/>
        </w:rPr>
      </w:pPr>
      <w:r w:rsidRPr="009A13AB">
        <w:rPr>
          <w:i w:val="0"/>
          <w:sz w:val="24"/>
          <w:szCs w:val="24"/>
        </w:rPr>
        <w:t>Projektin aloittamien lyhyellä suunnitteluajalla on ollut haastavaa, mutta mielenkiint</w:t>
      </w:r>
      <w:r w:rsidR="00AC25AD">
        <w:rPr>
          <w:i w:val="0"/>
          <w:sz w:val="24"/>
          <w:szCs w:val="24"/>
        </w:rPr>
        <w:t>oista. Projekti lähti käyntiin t</w:t>
      </w:r>
      <w:r w:rsidRPr="009A13AB">
        <w:rPr>
          <w:i w:val="0"/>
          <w:sz w:val="24"/>
          <w:szCs w:val="24"/>
        </w:rPr>
        <w:t xml:space="preserve">ammikuussa 2013 ja hallinnolliset suunnitelmat valmistuivat syksyllä 2012. Varsinaista pedagogista suunnittelua on jouduttu tekemään koko ajan projektin edetessä. Suunnittelu jatkuu varmasti toteutuksen rinnalla vielä pitkään, mutta nyt voidaan jo käytännön kokemuksen kautta sanoa jo jotain tuleville ryhmille. Tavoitteenahan projekteissa on aina, että ne voisivat jatkua kuntien ja kaupunkien normaalina opetustoimintana jatkossa ja niin toivon, että tässäkin projektissa kävisi. </w:t>
      </w:r>
    </w:p>
    <w:p w:rsidR="001A2DED" w:rsidRPr="009A13AB" w:rsidRDefault="001A2DED" w:rsidP="006D101D">
      <w:pPr>
        <w:spacing w:line="360" w:lineRule="auto"/>
        <w:rPr>
          <w:i w:val="0"/>
          <w:sz w:val="24"/>
          <w:szCs w:val="24"/>
        </w:rPr>
      </w:pPr>
      <w:r w:rsidRPr="009A13AB">
        <w:rPr>
          <w:i w:val="0"/>
          <w:sz w:val="24"/>
          <w:szCs w:val="24"/>
        </w:rPr>
        <w:t>Olen nähnyt jo näinkin lyhyessä ajassa tämän TYPO</w:t>
      </w:r>
      <w:r w:rsidR="00AC25AD">
        <w:rPr>
          <w:i w:val="0"/>
          <w:sz w:val="24"/>
          <w:szCs w:val="24"/>
        </w:rPr>
        <w:t>-koulutuksen</w:t>
      </w:r>
      <w:r w:rsidRPr="009A13AB">
        <w:rPr>
          <w:i w:val="0"/>
          <w:sz w:val="24"/>
          <w:szCs w:val="24"/>
        </w:rPr>
        <w:t xml:space="preserve"> </w:t>
      </w:r>
      <w:r w:rsidR="008509CC" w:rsidRPr="009A13AB">
        <w:rPr>
          <w:i w:val="0"/>
          <w:sz w:val="24"/>
          <w:szCs w:val="24"/>
        </w:rPr>
        <w:t xml:space="preserve">ryhmien </w:t>
      </w:r>
      <w:r w:rsidRPr="009A13AB">
        <w:rPr>
          <w:i w:val="0"/>
          <w:sz w:val="24"/>
          <w:szCs w:val="24"/>
        </w:rPr>
        <w:t>merkityksen ja tärkeyden ponnahduslautana aikuisten maahanmuuttajien 7-9 peruskouluopintoihin. Tämä ponnahduslauta on myös monen opiskelijan mahdollisuus edetä konkreettisesti johonkin uuteen ja haastavampaan, joka vie eteenpäin</w:t>
      </w:r>
      <w:r w:rsidR="00DF2FE1" w:rsidRPr="009A13AB">
        <w:rPr>
          <w:i w:val="0"/>
          <w:sz w:val="24"/>
          <w:szCs w:val="24"/>
        </w:rPr>
        <w:t>. Toivon, että tämän projektin kautta</w:t>
      </w:r>
      <w:r w:rsidRPr="009A13AB">
        <w:rPr>
          <w:i w:val="0"/>
          <w:sz w:val="24"/>
          <w:szCs w:val="24"/>
        </w:rPr>
        <w:t xml:space="preserve"> on</w:t>
      </w:r>
      <w:r w:rsidR="00DF2FE1" w:rsidRPr="009A13AB">
        <w:rPr>
          <w:i w:val="0"/>
          <w:sz w:val="24"/>
          <w:szCs w:val="24"/>
        </w:rPr>
        <w:t xml:space="preserve"> mahdollisimman </w:t>
      </w:r>
      <w:r w:rsidR="00DF2FE1" w:rsidRPr="009A13AB">
        <w:rPr>
          <w:i w:val="0"/>
          <w:sz w:val="24"/>
          <w:szCs w:val="24"/>
        </w:rPr>
        <w:lastRenderedPageBreak/>
        <w:t>monella maahanmuuttajanuorella</w:t>
      </w:r>
      <w:r w:rsidRPr="009A13AB">
        <w:rPr>
          <w:i w:val="0"/>
          <w:sz w:val="24"/>
          <w:szCs w:val="24"/>
        </w:rPr>
        <w:t xml:space="preserve"> mahdollisuudet saada tulevaisuudessa myös</w:t>
      </w:r>
      <w:r w:rsidR="00DF2FE1" w:rsidRPr="009A13AB">
        <w:rPr>
          <w:i w:val="0"/>
          <w:sz w:val="24"/>
          <w:szCs w:val="24"/>
        </w:rPr>
        <w:t xml:space="preserve"> jatko-opintopaikka, </w:t>
      </w:r>
      <w:r w:rsidR="0099681A" w:rsidRPr="009A13AB">
        <w:rPr>
          <w:i w:val="0"/>
          <w:sz w:val="24"/>
          <w:szCs w:val="24"/>
        </w:rPr>
        <w:t>a</w:t>
      </w:r>
      <w:r w:rsidRPr="009A13AB">
        <w:rPr>
          <w:i w:val="0"/>
          <w:sz w:val="24"/>
          <w:szCs w:val="24"/>
        </w:rPr>
        <w:t xml:space="preserve">mmatti ja työpaikka </w:t>
      </w:r>
      <w:r w:rsidR="00D77B7A" w:rsidRPr="009A13AB">
        <w:rPr>
          <w:i w:val="0"/>
          <w:sz w:val="24"/>
          <w:szCs w:val="24"/>
        </w:rPr>
        <w:t>su</w:t>
      </w:r>
      <w:r w:rsidRPr="009A13AB">
        <w:rPr>
          <w:i w:val="0"/>
          <w:sz w:val="24"/>
          <w:szCs w:val="24"/>
        </w:rPr>
        <w:t>omalaisessa yhteiskunnassa.</w:t>
      </w:r>
    </w:p>
    <w:p w:rsidR="00E46643" w:rsidRDefault="009A13AB" w:rsidP="00E46643">
      <w:pPr>
        <w:spacing w:line="360" w:lineRule="auto"/>
        <w:rPr>
          <w:sz w:val="24"/>
          <w:szCs w:val="24"/>
        </w:rPr>
      </w:pPr>
      <w:r w:rsidRPr="009A13AB">
        <w:rPr>
          <w:i w:val="0"/>
          <w:sz w:val="24"/>
          <w:szCs w:val="24"/>
        </w:rPr>
        <w:t>Suunnitelmat ja opetussuunnitelmat tulevat varmasti vielä muokkautumaan pilottiprojektin edetessä, mutta meillä on kuitenkin ollut hyvät lähtökohdat mistä lähdemme liikkeelle ja miten voimme kehittää asioita eteenpäin ja edelleen pysyväksi käytännöksi</w:t>
      </w:r>
      <w:r>
        <w:rPr>
          <w:i w:val="0"/>
          <w:sz w:val="24"/>
          <w:szCs w:val="24"/>
        </w:rPr>
        <w:t>.</w:t>
      </w:r>
    </w:p>
    <w:p w:rsidR="00FD1A7D" w:rsidRDefault="00560ED6" w:rsidP="002A0CC5">
      <w:pPr>
        <w:spacing w:line="276" w:lineRule="auto"/>
        <w:rPr>
          <w:sz w:val="24"/>
          <w:szCs w:val="24"/>
        </w:rPr>
      </w:pPr>
      <w:r>
        <w:rPr>
          <w:sz w:val="24"/>
          <w:szCs w:val="24"/>
        </w:rPr>
        <w:t>Yasir on opiskellut nyt TYPO 4-6 lk. ryhmässä puoli</w:t>
      </w:r>
      <w:r w:rsidR="009A13AB">
        <w:rPr>
          <w:sz w:val="24"/>
          <w:szCs w:val="24"/>
        </w:rPr>
        <w:t xml:space="preserve"> </w:t>
      </w:r>
      <w:r>
        <w:rPr>
          <w:sz w:val="24"/>
          <w:szCs w:val="24"/>
        </w:rPr>
        <w:t>vuotta ja on edennyt hyvin ja pystynyt integroitumaan joissakin aineissa jo 7-9</w:t>
      </w:r>
      <w:r w:rsidR="009A13AB">
        <w:rPr>
          <w:sz w:val="24"/>
          <w:szCs w:val="24"/>
        </w:rPr>
        <w:t xml:space="preserve"> </w:t>
      </w:r>
      <w:r>
        <w:rPr>
          <w:sz w:val="24"/>
          <w:szCs w:val="24"/>
        </w:rPr>
        <w:t>lk. kursse</w:t>
      </w:r>
      <w:r w:rsidR="002A0CC5">
        <w:rPr>
          <w:sz w:val="24"/>
          <w:szCs w:val="24"/>
        </w:rPr>
        <w:t>i</w:t>
      </w:r>
      <w:r>
        <w:rPr>
          <w:sz w:val="24"/>
          <w:szCs w:val="24"/>
        </w:rPr>
        <w:t>lle. Keväällä tehdyn eurooppalaisen standardin mukaan tehdyn kielitait</w:t>
      </w:r>
      <w:r w:rsidR="00FD21ED">
        <w:rPr>
          <w:sz w:val="24"/>
          <w:szCs w:val="24"/>
        </w:rPr>
        <w:t xml:space="preserve">o arvion mukaan hän on edennyt </w:t>
      </w:r>
      <w:r>
        <w:rPr>
          <w:sz w:val="24"/>
          <w:szCs w:val="24"/>
        </w:rPr>
        <w:t>tasolle A2.2</w:t>
      </w:r>
      <w:r w:rsidR="00FD21ED">
        <w:rPr>
          <w:sz w:val="24"/>
          <w:szCs w:val="24"/>
        </w:rPr>
        <w:t>. Hän on</w:t>
      </w:r>
      <w:r>
        <w:rPr>
          <w:sz w:val="24"/>
          <w:szCs w:val="24"/>
        </w:rPr>
        <w:t xml:space="preserve"> tietojensa ja taitojensa perusteella nyt valmis siirtymään 7-9lk. kurssimuotoiseen peruskouluopetukseen, jossa hänellä 44 suoritetun kurssin jälkeen on mahdollisuus saada Suomalainen peruskoulutodistus. TYPO 4-6lk. on ollut Yasirin ponnahduslautana Suomalaiseen koulujärjestelmään ja motivaatio omaan opiskeluun ja vastuu</w:t>
      </w:r>
      <w:r w:rsidR="00FD21ED">
        <w:rPr>
          <w:sz w:val="24"/>
          <w:szCs w:val="24"/>
        </w:rPr>
        <w:t>n ottamiseen on l</w:t>
      </w:r>
      <w:r>
        <w:rPr>
          <w:sz w:val="24"/>
          <w:szCs w:val="24"/>
        </w:rPr>
        <w:t>öytynyt juuri hänestä itsestään.</w:t>
      </w:r>
    </w:p>
    <w:p w:rsidR="002A0CC5" w:rsidRDefault="002A0CC5" w:rsidP="002A0CC5">
      <w:pPr>
        <w:spacing w:line="276" w:lineRule="auto"/>
        <w:rPr>
          <w:sz w:val="24"/>
          <w:szCs w:val="24"/>
        </w:rPr>
      </w:pPr>
    </w:p>
    <w:p w:rsidR="00257022" w:rsidRDefault="00DF2FE1" w:rsidP="002A0CC5">
      <w:pPr>
        <w:spacing w:line="276" w:lineRule="auto"/>
        <w:rPr>
          <w:b/>
          <w:sz w:val="24"/>
          <w:szCs w:val="24"/>
        </w:rPr>
      </w:pPr>
      <w:r w:rsidRPr="00DF2FE1">
        <w:rPr>
          <w:b/>
          <w:sz w:val="24"/>
          <w:szCs w:val="24"/>
        </w:rPr>
        <w:t>LÄHTEET:</w:t>
      </w:r>
    </w:p>
    <w:p w:rsidR="00560ED6" w:rsidRDefault="00560ED6" w:rsidP="002A0CC5">
      <w:pPr>
        <w:spacing w:line="276" w:lineRule="auto"/>
        <w:rPr>
          <w:sz w:val="24"/>
          <w:szCs w:val="24"/>
        </w:rPr>
      </w:pPr>
      <w:r w:rsidRPr="00560ED6">
        <w:rPr>
          <w:sz w:val="24"/>
          <w:szCs w:val="24"/>
        </w:rPr>
        <w:t>Kuusipalo, P. 2013. Oppivelvollisuusiän ylittäneiden perusopetus. Osal</w:t>
      </w:r>
      <w:r w:rsidR="002A0CC5">
        <w:rPr>
          <w:sz w:val="24"/>
          <w:szCs w:val="24"/>
        </w:rPr>
        <w:t>lisuuden avain</w:t>
      </w:r>
      <w:r w:rsidRPr="00560ED6">
        <w:rPr>
          <w:sz w:val="24"/>
          <w:szCs w:val="24"/>
        </w:rPr>
        <w:t>–</w:t>
      </w:r>
      <w:r w:rsidR="002A0CC5">
        <w:rPr>
          <w:sz w:val="24"/>
          <w:szCs w:val="24"/>
        </w:rPr>
        <w:t xml:space="preserve"> </w:t>
      </w:r>
      <w:r w:rsidRPr="00560ED6">
        <w:rPr>
          <w:sz w:val="24"/>
          <w:szCs w:val="24"/>
        </w:rPr>
        <w:t>hankkeen loppuseminaari. 8.5.2013.</w:t>
      </w:r>
    </w:p>
    <w:p w:rsidR="00D1748F" w:rsidRPr="00560ED6" w:rsidRDefault="00D1748F" w:rsidP="002A0CC5">
      <w:pPr>
        <w:spacing w:line="276" w:lineRule="auto"/>
        <w:rPr>
          <w:sz w:val="24"/>
          <w:szCs w:val="24"/>
        </w:rPr>
      </w:pPr>
    </w:p>
    <w:p w:rsidR="00560ED6" w:rsidRDefault="00DF2FE1" w:rsidP="002A0CC5">
      <w:pPr>
        <w:spacing w:line="276" w:lineRule="auto"/>
        <w:rPr>
          <w:sz w:val="24"/>
          <w:szCs w:val="24"/>
        </w:rPr>
      </w:pPr>
      <w:r w:rsidRPr="00DF2FE1">
        <w:rPr>
          <w:sz w:val="24"/>
          <w:szCs w:val="24"/>
        </w:rPr>
        <w:t>Maahanmuuttajien koulutus Suomessa, 2011</w:t>
      </w:r>
      <w:r w:rsidR="00D1748F">
        <w:rPr>
          <w:sz w:val="24"/>
          <w:szCs w:val="24"/>
        </w:rPr>
        <w:t xml:space="preserve">  </w:t>
      </w:r>
      <w:r>
        <w:rPr>
          <w:sz w:val="24"/>
          <w:szCs w:val="24"/>
        </w:rPr>
        <w:t>Opetushallitus</w:t>
      </w:r>
    </w:p>
    <w:p w:rsidR="00560ED6" w:rsidRPr="00560ED6" w:rsidRDefault="00560ED6" w:rsidP="002A0CC5">
      <w:pPr>
        <w:spacing w:line="276" w:lineRule="auto"/>
        <w:rPr>
          <w:sz w:val="24"/>
          <w:szCs w:val="24"/>
        </w:rPr>
      </w:pPr>
      <w:r w:rsidRPr="00560ED6">
        <w:rPr>
          <w:sz w:val="24"/>
          <w:szCs w:val="24"/>
        </w:rPr>
        <w:t>Monikulttuurinen ohjaus OPH 2011</w:t>
      </w:r>
      <w:r w:rsidR="00D1748F">
        <w:rPr>
          <w:sz w:val="24"/>
          <w:szCs w:val="24"/>
        </w:rPr>
        <w:t>, 7-20</w:t>
      </w:r>
    </w:p>
    <w:p w:rsidR="00560ED6" w:rsidRDefault="003C5F9E" w:rsidP="002A0CC5">
      <w:pPr>
        <w:spacing w:line="276" w:lineRule="auto"/>
        <w:rPr>
          <w:sz w:val="24"/>
          <w:szCs w:val="24"/>
        </w:rPr>
      </w:pPr>
      <w:hyperlink r:id="rId6" w:history="1">
        <w:r w:rsidR="00D1748F" w:rsidRPr="0039508F">
          <w:rPr>
            <w:rStyle w:val="Hyperlinkki"/>
            <w:sz w:val="24"/>
            <w:szCs w:val="24"/>
          </w:rPr>
          <w:t>http://www.edu.fi/download/132349_Monikulttuurinen_ohjaus_2011.pdf</w:t>
        </w:r>
      </w:hyperlink>
    </w:p>
    <w:p w:rsidR="00D1748F" w:rsidRDefault="00D1748F" w:rsidP="002A0CC5">
      <w:pPr>
        <w:spacing w:line="276" w:lineRule="auto"/>
        <w:rPr>
          <w:sz w:val="24"/>
          <w:szCs w:val="24"/>
        </w:rPr>
      </w:pPr>
    </w:p>
    <w:p w:rsidR="00560ED6" w:rsidRPr="00560ED6" w:rsidRDefault="00560ED6" w:rsidP="002A0CC5">
      <w:pPr>
        <w:spacing w:line="276" w:lineRule="auto"/>
        <w:rPr>
          <w:sz w:val="24"/>
          <w:szCs w:val="24"/>
        </w:rPr>
      </w:pPr>
      <w:r w:rsidRPr="00560ED6">
        <w:rPr>
          <w:sz w:val="24"/>
          <w:szCs w:val="24"/>
        </w:rPr>
        <w:t>Muotka, V. &amp; Kivimäki, K. 2011.</w:t>
      </w:r>
    </w:p>
    <w:p w:rsidR="00560ED6" w:rsidRDefault="00560ED6" w:rsidP="002A0CC5">
      <w:pPr>
        <w:spacing w:line="276" w:lineRule="auto"/>
        <w:rPr>
          <w:sz w:val="24"/>
          <w:szCs w:val="24"/>
        </w:rPr>
      </w:pPr>
      <w:r w:rsidRPr="00560ED6">
        <w:rPr>
          <w:sz w:val="24"/>
          <w:szCs w:val="24"/>
        </w:rPr>
        <w:t>Maahanmuuttajien ohjaus kotoutumiskoulutuksessa, s. 99. Teoksessa Kivisik, K., Mentula, H. ja Nissilä, L. (toim.) Opas aikuisten maahanmuuttajien kotoutumiskoulutukseen.</w:t>
      </w:r>
    </w:p>
    <w:p w:rsidR="00F335D8" w:rsidRDefault="00F335D8" w:rsidP="002A0CC5">
      <w:pPr>
        <w:spacing w:line="276" w:lineRule="auto"/>
        <w:rPr>
          <w:sz w:val="24"/>
          <w:szCs w:val="24"/>
        </w:rPr>
      </w:pPr>
    </w:p>
    <w:p w:rsidR="00DF2FE1" w:rsidRPr="00DF2FE1" w:rsidRDefault="00DF2FE1" w:rsidP="002A0CC5">
      <w:pPr>
        <w:spacing w:line="276" w:lineRule="auto"/>
        <w:rPr>
          <w:sz w:val="24"/>
          <w:szCs w:val="24"/>
        </w:rPr>
      </w:pPr>
      <w:r w:rsidRPr="00DF2FE1">
        <w:rPr>
          <w:sz w:val="24"/>
          <w:szCs w:val="24"/>
        </w:rPr>
        <w:t>Peavy, R.V. 2000. Ammati</w:t>
      </w:r>
      <w:r w:rsidR="00F335D8">
        <w:rPr>
          <w:sz w:val="24"/>
          <w:szCs w:val="24"/>
        </w:rPr>
        <w:t>nv</w:t>
      </w:r>
      <w:r w:rsidRPr="00DF2FE1">
        <w:rPr>
          <w:sz w:val="24"/>
          <w:szCs w:val="24"/>
        </w:rPr>
        <w:t xml:space="preserve">alinnan ja urasuunnittelun ohjaus postmodernina aikana. </w:t>
      </w:r>
    </w:p>
    <w:p w:rsidR="00DF2FE1" w:rsidRPr="00DF2FE1" w:rsidRDefault="00DF2FE1" w:rsidP="002A0CC5">
      <w:pPr>
        <w:spacing w:line="276" w:lineRule="auto"/>
        <w:rPr>
          <w:sz w:val="24"/>
          <w:szCs w:val="24"/>
        </w:rPr>
      </w:pPr>
      <w:r w:rsidRPr="00DF2FE1">
        <w:rPr>
          <w:sz w:val="24"/>
          <w:szCs w:val="24"/>
        </w:rPr>
        <w:t xml:space="preserve">Teoksessa J. Onnismaa, H. Pasanen ja T. Spangar, (toim.) Ohjaus ammattina ja </w:t>
      </w:r>
    </w:p>
    <w:p w:rsidR="00652433" w:rsidRPr="008509CC" w:rsidRDefault="00DF2FE1" w:rsidP="002A0CC5">
      <w:pPr>
        <w:spacing w:line="276" w:lineRule="auto"/>
        <w:rPr>
          <w:sz w:val="24"/>
          <w:szCs w:val="24"/>
        </w:rPr>
      </w:pPr>
      <w:r w:rsidRPr="00DF2FE1">
        <w:rPr>
          <w:sz w:val="24"/>
          <w:szCs w:val="24"/>
        </w:rPr>
        <w:t>tieteenalana 1. J</w:t>
      </w:r>
      <w:r>
        <w:rPr>
          <w:sz w:val="24"/>
          <w:szCs w:val="24"/>
        </w:rPr>
        <w:t>yväskylä: PS-Kustannus, 14-</w:t>
      </w:r>
      <w:r w:rsidR="00B82192">
        <w:rPr>
          <w:sz w:val="24"/>
          <w:szCs w:val="24"/>
        </w:rPr>
        <w:t xml:space="preserve"> </w:t>
      </w:r>
      <w:r>
        <w:rPr>
          <w:sz w:val="24"/>
          <w:szCs w:val="24"/>
        </w:rPr>
        <w:t xml:space="preserve">40. </w:t>
      </w:r>
    </w:p>
    <w:sectPr w:rsidR="00652433" w:rsidRPr="008509CC">
      <w:pgSz w:w="11906" w:h="16838"/>
      <w:pgMar w:top="1417" w:right="1134" w:bottom="141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1304"/>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398C"/>
    <w:rsid w:val="00071955"/>
    <w:rsid w:val="000B398C"/>
    <w:rsid w:val="00111C6D"/>
    <w:rsid w:val="00112507"/>
    <w:rsid w:val="001439FD"/>
    <w:rsid w:val="001A2DED"/>
    <w:rsid w:val="00257022"/>
    <w:rsid w:val="00295CFD"/>
    <w:rsid w:val="002A0CC5"/>
    <w:rsid w:val="002B15DF"/>
    <w:rsid w:val="00337C7D"/>
    <w:rsid w:val="003C5F9E"/>
    <w:rsid w:val="0041592C"/>
    <w:rsid w:val="00560ED6"/>
    <w:rsid w:val="0057665F"/>
    <w:rsid w:val="00652433"/>
    <w:rsid w:val="0066546A"/>
    <w:rsid w:val="006B46A0"/>
    <w:rsid w:val="006D101D"/>
    <w:rsid w:val="00721E5C"/>
    <w:rsid w:val="00744F76"/>
    <w:rsid w:val="00782589"/>
    <w:rsid w:val="00783009"/>
    <w:rsid w:val="007C665A"/>
    <w:rsid w:val="0081063B"/>
    <w:rsid w:val="00822E15"/>
    <w:rsid w:val="008509CC"/>
    <w:rsid w:val="008E2CDD"/>
    <w:rsid w:val="00914493"/>
    <w:rsid w:val="00956644"/>
    <w:rsid w:val="00967992"/>
    <w:rsid w:val="00980FC7"/>
    <w:rsid w:val="00987BCB"/>
    <w:rsid w:val="0099681A"/>
    <w:rsid w:val="009A13AB"/>
    <w:rsid w:val="009A4550"/>
    <w:rsid w:val="009B370B"/>
    <w:rsid w:val="009C14EE"/>
    <w:rsid w:val="00AC25AD"/>
    <w:rsid w:val="00AF7AB9"/>
    <w:rsid w:val="00B82192"/>
    <w:rsid w:val="00BB3FC2"/>
    <w:rsid w:val="00BB490E"/>
    <w:rsid w:val="00BD7587"/>
    <w:rsid w:val="00C325C8"/>
    <w:rsid w:val="00C531CA"/>
    <w:rsid w:val="00D1748F"/>
    <w:rsid w:val="00D77B7A"/>
    <w:rsid w:val="00D83735"/>
    <w:rsid w:val="00DA05B5"/>
    <w:rsid w:val="00DF2FE1"/>
    <w:rsid w:val="00E20DFC"/>
    <w:rsid w:val="00E46643"/>
    <w:rsid w:val="00E524FD"/>
    <w:rsid w:val="00E74720"/>
    <w:rsid w:val="00F335D8"/>
    <w:rsid w:val="00F346CF"/>
    <w:rsid w:val="00F56D16"/>
    <w:rsid w:val="00F7309E"/>
    <w:rsid w:val="00F9132E"/>
    <w:rsid w:val="00FA1DBE"/>
    <w:rsid w:val="00FD1A7D"/>
    <w:rsid w:val="00FD21ED"/>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i-FI" w:eastAsia="en-US" w:bidi="ar-SA"/>
      </w:rPr>
    </w:rPrDefault>
    <w:pPrDefault>
      <w:pPr>
        <w:spacing w:after="200" w:line="28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ali">
    <w:name w:val="Normal"/>
    <w:qFormat/>
    <w:rsid w:val="008509CC"/>
    <w:rPr>
      <w:i/>
      <w:iCs/>
      <w:sz w:val="20"/>
      <w:szCs w:val="20"/>
    </w:rPr>
  </w:style>
  <w:style w:type="paragraph" w:styleId="Otsikko1">
    <w:name w:val="heading 1"/>
    <w:basedOn w:val="Normaali"/>
    <w:next w:val="Normaali"/>
    <w:link w:val="Otsikko1Char"/>
    <w:uiPriority w:val="9"/>
    <w:qFormat/>
    <w:rsid w:val="008509CC"/>
    <w:pPr>
      <w:pBdr>
        <w:top w:val="single" w:sz="8" w:space="0" w:color="C0504D" w:themeColor="accent2"/>
        <w:left w:val="single" w:sz="8" w:space="0" w:color="C0504D" w:themeColor="accent2"/>
        <w:bottom w:val="single" w:sz="8" w:space="0" w:color="C0504D" w:themeColor="accent2"/>
        <w:right w:val="single" w:sz="8" w:space="0" w:color="C0504D" w:themeColor="accent2"/>
      </w:pBdr>
      <w:shd w:val="clear" w:color="auto" w:fill="F2DBDB" w:themeFill="accent2" w:themeFillTint="33"/>
      <w:spacing w:before="480" w:after="100" w:line="269" w:lineRule="auto"/>
      <w:contextualSpacing/>
      <w:outlineLvl w:val="0"/>
    </w:pPr>
    <w:rPr>
      <w:rFonts w:asciiTheme="majorHAnsi" w:eastAsiaTheme="majorEastAsia" w:hAnsiTheme="majorHAnsi" w:cstheme="majorBidi"/>
      <w:b/>
      <w:bCs/>
      <w:color w:val="622423" w:themeColor="accent2" w:themeShade="7F"/>
      <w:sz w:val="22"/>
      <w:szCs w:val="22"/>
    </w:rPr>
  </w:style>
  <w:style w:type="paragraph" w:styleId="Otsikko2">
    <w:name w:val="heading 2"/>
    <w:basedOn w:val="Normaali"/>
    <w:next w:val="Normaali"/>
    <w:link w:val="Otsikko2Char"/>
    <w:uiPriority w:val="9"/>
    <w:semiHidden/>
    <w:unhideWhenUsed/>
    <w:qFormat/>
    <w:rsid w:val="008509CC"/>
    <w:pPr>
      <w:pBdr>
        <w:top w:val="single" w:sz="4" w:space="0" w:color="C0504D" w:themeColor="accent2"/>
        <w:left w:val="single" w:sz="48" w:space="2" w:color="C0504D" w:themeColor="accent2"/>
        <w:bottom w:val="single" w:sz="4" w:space="0" w:color="C0504D" w:themeColor="accent2"/>
        <w:right w:val="single" w:sz="4" w:space="4" w:color="C0504D" w:themeColor="accent2"/>
      </w:pBdr>
      <w:spacing w:before="200" w:after="100" w:line="269" w:lineRule="auto"/>
      <w:ind w:left="144"/>
      <w:contextualSpacing/>
      <w:outlineLvl w:val="1"/>
    </w:pPr>
    <w:rPr>
      <w:rFonts w:asciiTheme="majorHAnsi" w:eastAsiaTheme="majorEastAsia" w:hAnsiTheme="majorHAnsi" w:cstheme="majorBidi"/>
      <w:b/>
      <w:bCs/>
      <w:color w:val="943634" w:themeColor="accent2" w:themeShade="BF"/>
      <w:sz w:val="22"/>
      <w:szCs w:val="22"/>
    </w:rPr>
  </w:style>
  <w:style w:type="paragraph" w:styleId="Otsikko3">
    <w:name w:val="heading 3"/>
    <w:basedOn w:val="Normaali"/>
    <w:next w:val="Normaali"/>
    <w:link w:val="Otsikko3Char"/>
    <w:uiPriority w:val="9"/>
    <w:semiHidden/>
    <w:unhideWhenUsed/>
    <w:qFormat/>
    <w:rsid w:val="008509CC"/>
    <w:pPr>
      <w:pBdr>
        <w:left w:val="single" w:sz="48" w:space="2" w:color="C0504D" w:themeColor="accent2"/>
        <w:bottom w:val="single" w:sz="4" w:space="0" w:color="C0504D" w:themeColor="accent2"/>
      </w:pBdr>
      <w:spacing w:before="200" w:after="100" w:line="240" w:lineRule="auto"/>
      <w:ind w:left="144"/>
      <w:contextualSpacing/>
      <w:outlineLvl w:val="2"/>
    </w:pPr>
    <w:rPr>
      <w:rFonts w:asciiTheme="majorHAnsi" w:eastAsiaTheme="majorEastAsia" w:hAnsiTheme="majorHAnsi" w:cstheme="majorBidi"/>
      <w:b/>
      <w:bCs/>
      <w:color w:val="943634" w:themeColor="accent2" w:themeShade="BF"/>
      <w:sz w:val="22"/>
      <w:szCs w:val="22"/>
    </w:rPr>
  </w:style>
  <w:style w:type="paragraph" w:styleId="Otsikko4">
    <w:name w:val="heading 4"/>
    <w:basedOn w:val="Normaali"/>
    <w:next w:val="Normaali"/>
    <w:link w:val="Otsikko4Char"/>
    <w:uiPriority w:val="9"/>
    <w:semiHidden/>
    <w:unhideWhenUsed/>
    <w:qFormat/>
    <w:rsid w:val="008509CC"/>
    <w:pPr>
      <w:pBdr>
        <w:left w:val="single" w:sz="4" w:space="2" w:color="C0504D" w:themeColor="accent2"/>
        <w:bottom w:val="single" w:sz="4" w:space="2" w:color="C0504D" w:themeColor="accent2"/>
      </w:pBdr>
      <w:spacing w:before="200" w:after="100" w:line="240" w:lineRule="auto"/>
      <w:ind w:left="86"/>
      <w:contextualSpacing/>
      <w:outlineLvl w:val="3"/>
    </w:pPr>
    <w:rPr>
      <w:rFonts w:asciiTheme="majorHAnsi" w:eastAsiaTheme="majorEastAsia" w:hAnsiTheme="majorHAnsi" w:cstheme="majorBidi"/>
      <w:b/>
      <w:bCs/>
      <w:color w:val="943634" w:themeColor="accent2" w:themeShade="BF"/>
      <w:sz w:val="22"/>
      <w:szCs w:val="22"/>
    </w:rPr>
  </w:style>
  <w:style w:type="paragraph" w:styleId="Otsikko5">
    <w:name w:val="heading 5"/>
    <w:basedOn w:val="Normaali"/>
    <w:next w:val="Normaali"/>
    <w:link w:val="Otsikko5Char"/>
    <w:uiPriority w:val="9"/>
    <w:semiHidden/>
    <w:unhideWhenUsed/>
    <w:qFormat/>
    <w:rsid w:val="008509CC"/>
    <w:pPr>
      <w:pBdr>
        <w:left w:val="dotted" w:sz="4" w:space="2" w:color="C0504D" w:themeColor="accent2"/>
        <w:bottom w:val="dotted" w:sz="4" w:space="2" w:color="C0504D" w:themeColor="accent2"/>
      </w:pBdr>
      <w:spacing w:before="200" w:after="100" w:line="240" w:lineRule="auto"/>
      <w:ind w:left="86"/>
      <w:contextualSpacing/>
      <w:outlineLvl w:val="4"/>
    </w:pPr>
    <w:rPr>
      <w:rFonts w:asciiTheme="majorHAnsi" w:eastAsiaTheme="majorEastAsia" w:hAnsiTheme="majorHAnsi" w:cstheme="majorBidi"/>
      <w:b/>
      <w:bCs/>
      <w:color w:val="943634" w:themeColor="accent2" w:themeShade="BF"/>
      <w:sz w:val="22"/>
      <w:szCs w:val="22"/>
    </w:rPr>
  </w:style>
  <w:style w:type="paragraph" w:styleId="Otsikko6">
    <w:name w:val="heading 6"/>
    <w:basedOn w:val="Normaali"/>
    <w:next w:val="Normaali"/>
    <w:link w:val="Otsikko6Char"/>
    <w:uiPriority w:val="9"/>
    <w:semiHidden/>
    <w:unhideWhenUsed/>
    <w:qFormat/>
    <w:rsid w:val="008509CC"/>
    <w:pPr>
      <w:pBdr>
        <w:bottom w:val="single" w:sz="4" w:space="2" w:color="E5B8B7" w:themeColor="accent2" w:themeTint="66"/>
      </w:pBdr>
      <w:spacing w:before="200" w:after="100" w:line="240" w:lineRule="auto"/>
      <w:contextualSpacing/>
      <w:outlineLvl w:val="5"/>
    </w:pPr>
    <w:rPr>
      <w:rFonts w:asciiTheme="majorHAnsi" w:eastAsiaTheme="majorEastAsia" w:hAnsiTheme="majorHAnsi" w:cstheme="majorBidi"/>
      <w:color w:val="943634" w:themeColor="accent2" w:themeShade="BF"/>
      <w:sz w:val="22"/>
      <w:szCs w:val="22"/>
    </w:rPr>
  </w:style>
  <w:style w:type="paragraph" w:styleId="Otsikko7">
    <w:name w:val="heading 7"/>
    <w:basedOn w:val="Normaali"/>
    <w:next w:val="Normaali"/>
    <w:link w:val="Otsikko7Char"/>
    <w:uiPriority w:val="9"/>
    <w:semiHidden/>
    <w:unhideWhenUsed/>
    <w:qFormat/>
    <w:rsid w:val="008509CC"/>
    <w:pPr>
      <w:pBdr>
        <w:bottom w:val="dotted" w:sz="4" w:space="2" w:color="D99594" w:themeColor="accent2" w:themeTint="99"/>
      </w:pBdr>
      <w:spacing w:before="200" w:after="100" w:line="240" w:lineRule="auto"/>
      <w:contextualSpacing/>
      <w:outlineLvl w:val="6"/>
    </w:pPr>
    <w:rPr>
      <w:rFonts w:asciiTheme="majorHAnsi" w:eastAsiaTheme="majorEastAsia" w:hAnsiTheme="majorHAnsi" w:cstheme="majorBidi"/>
      <w:color w:val="943634" w:themeColor="accent2" w:themeShade="BF"/>
      <w:sz w:val="22"/>
      <w:szCs w:val="22"/>
    </w:rPr>
  </w:style>
  <w:style w:type="paragraph" w:styleId="Otsikko8">
    <w:name w:val="heading 8"/>
    <w:basedOn w:val="Normaali"/>
    <w:next w:val="Normaali"/>
    <w:link w:val="Otsikko8Char"/>
    <w:uiPriority w:val="9"/>
    <w:semiHidden/>
    <w:unhideWhenUsed/>
    <w:qFormat/>
    <w:rsid w:val="008509CC"/>
    <w:pPr>
      <w:spacing w:before="200" w:after="100" w:line="240" w:lineRule="auto"/>
      <w:contextualSpacing/>
      <w:outlineLvl w:val="7"/>
    </w:pPr>
    <w:rPr>
      <w:rFonts w:asciiTheme="majorHAnsi" w:eastAsiaTheme="majorEastAsia" w:hAnsiTheme="majorHAnsi" w:cstheme="majorBidi"/>
      <w:color w:val="C0504D" w:themeColor="accent2"/>
      <w:sz w:val="22"/>
      <w:szCs w:val="22"/>
    </w:rPr>
  </w:style>
  <w:style w:type="paragraph" w:styleId="Otsikko9">
    <w:name w:val="heading 9"/>
    <w:basedOn w:val="Normaali"/>
    <w:next w:val="Normaali"/>
    <w:link w:val="Otsikko9Char"/>
    <w:uiPriority w:val="9"/>
    <w:semiHidden/>
    <w:unhideWhenUsed/>
    <w:qFormat/>
    <w:rsid w:val="008509CC"/>
    <w:pPr>
      <w:spacing w:before="200" w:after="100" w:line="240" w:lineRule="auto"/>
      <w:contextualSpacing/>
      <w:outlineLvl w:val="8"/>
    </w:pPr>
    <w:rPr>
      <w:rFonts w:asciiTheme="majorHAnsi" w:eastAsiaTheme="majorEastAsia" w:hAnsiTheme="majorHAnsi" w:cstheme="majorBidi"/>
      <w:color w:val="C0504D" w:themeColor="accent2"/>
    </w:rPr>
  </w:style>
  <w:style w:type="character" w:default="1" w:styleId="Kappaleenoletusfontti">
    <w:name w:val="Default Paragraph Font"/>
    <w:uiPriority w:val="1"/>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NormaaliWWW">
    <w:name w:val="Normal (Web)"/>
    <w:basedOn w:val="Normaali"/>
    <w:uiPriority w:val="99"/>
    <w:semiHidden/>
    <w:rsid w:val="00BB490E"/>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Otsikko1Char">
    <w:name w:val="Otsikko 1 Char"/>
    <w:basedOn w:val="Kappaleenoletusfontti"/>
    <w:link w:val="Otsikko1"/>
    <w:uiPriority w:val="9"/>
    <w:rsid w:val="008509CC"/>
    <w:rPr>
      <w:rFonts w:asciiTheme="majorHAnsi" w:eastAsiaTheme="majorEastAsia" w:hAnsiTheme="majorHAnsi" w:cstheme="majorBidi"/>
      <w:b/>
      <w:bCs/>
      <w:i/>
      <w:iCs/>
      <w:color w:val="622423" w:themeColor="accent2" w:themeShade="7F"/>
      <w:shd w:val="clear" w:color="auto" w:fill="F2DBDB" w:themeFill="accent2" w:themeFillTint="33"/>
    </w:rPr>
  </w:style>
  <w:style w:type="character" w:customStyle="1" w:styleId="Otsikko2Char">
    <w:name w:val="Otsikko 2 Char"/>
    <w:basedOn w:val="Kappaleenoletusfontti"/>
    <w:link w:val="Otsikko2"/>
    <w:uiPriority w:val="9"/>
    <w:semiHidden/>
    <w:rsid w:val="008509CC"/>
    <w:rPr>
      <w:rFonts w:asciiTheme="majorHAnsi" w:eastAsiaTheme="majorEastAsia" w:hAnsiTheme="majorHAnsi" w:cstheme="majorBidi"/>
      <w:b/>
      <w:bCs/>
      <w:i/>
      <w:iCs/>
      <w:color w:val="943634" w:themeColor="accent2" w:themeShade="BF"/>
    </w:rPr>
  </w:style>
  <w:style w:type="character" w:customStyle="1" w:styleId="Otsikko3Char">
    <w:name w:val="Otsikko 3 Char"/>
    <w:basedOn w:val="Kappaleenoletusfontti"/>
    <w:link w:val="Otsikko3"/>
    <w:uiPriority w:val="9"/>
    <w:semiHidden/>
    <w:rsid w:val="008509CC"/>
    <w:rPr>
      <w:rFonts w:asciiTheme="majorHAnsi" w:eastAsiaTheme="majorEastAsia" w:hAnsiTheme="majorHAnsi" w:cstheme="majorBidi"/>
      <w:b/>
      <w:bCs/>
      <w:i/>
      <w:iCs/>
      <w:color w:val="943634" w:themeColor="accent2" w:themeShade="BF"/>
    </w:rPr>
  </w:style>
  <w:style w:type="character" w:customStyle="1" w:styleId="Otsikko4Char">
    <w:name w:val="Otsikko 4 Char"/>
    <w:basedOn w:val="Kappaleenoletusfontti"/>
    <w:link w:val="Otsikko4"/>
    <w:uiPriority w:val="9"/>
    <w:semiHidden/>
    <w:rsid w:val="008509CC"/>
    <w:rPr>
      <w:rFonts w:asciiTheme="majorHAnsi" w:eastAsiaTheme="majorEastAsia" w:hAnsiTheme="majorHAnsi" w:cstheme="majorBidi"/>
      <w:b/>
      <w:bCs/>
      <w:i/>
      <w:iCs/>
      <w:color w:val="943634" w:themeColor="accent2" w:themeShade="BF"/>
    </w:rPr>
  </w:style>
  <w:style w:type="character" w:customStyle="1" w:styleId="Otsikko5Char">
    <w:name w:val="Otsikko 5 Char"/>
    <w:basedOn w:val="Kappaleenoletusfontti"/>
    <w:link w:val="Otsikko5"/>
    <w:uiPriority w:val="9"/>
    <w:semiHidden/>
    <w:rsid w:val="008509CC"/>
    <w:rPr>
      <w:rFonts w:asciiTheme="majorHAnsi" w:eastAsiaTheme="majorEastAsia" w:hAnsiTheme="majorHAnsi" w:cstheme="majorBidi"/>
      <w:b/>
      <w:bCs/>
      <w:i/>
      <w:iCs/>
      <w:color w:val="943634" w:themeColor="accent2" w:themeShade="BF"/>
    </w:rPr>
  </w:style>
  <w:style w:type="character" w:customStyle="1" w:styleId="Otsikko6Char">
    <w:name w:val="Otsikko 6 Char"/>
    <w:basedOn w:val="Kappaleenoletusfontti"/>
    <w:link w:val="Otsikko6"/>
    <w:uiPriority w:val="9"/>
    <w:semiHidden/>
    <w:rsid w:val="008509CC"/>
    <w:rPr>
      <w:rFonts w:asciiTheme="majorHAnsi" w:eastAsiaTheme="majorEastAsia" w:hAnsiTheme="majorHAnsi" w:cstheme="majorBidi"/>
      <w:i/>
      <w:iCs/>
      <w:color w:val="943634" w:themeColor="accent2" w:themeShade="BF"/>
    </w:rPr>
  </w:style>
  <w:style w:type="character" w:customStyle="1" w:styleId="Otsikko7Char">
    <w:name w:val="Otsikko 7 Char"/>
    <w:basedOn w:val="Kappaleenoletusfontti"/>
    <w:link w:val="Otsikko7"/>
    <w:uiPriority w:val="9"/>
    <w:semiHidden/>
    <w:rsid w:val="008509CC"/>
    <w:rPr>
      <w:rFonts w:asciiTheme="majorHAnsi" w:eastAsiaTheme="majorEastAsia" w:hAnsiTheme="majorHAnsi" w:cstheme="majorBidi"/>
      <w:i/>
      <w:iCs/>
      <w:color w:val="943634" w:themeColor="accent2" w:themeShade="BF"/>
    </w:rPr>
  </w:style>
  <w:style w:type="character" w:customStyle="1" w:styleId="Otsikko8Char">
    <w:name w:val="Otsikko 8 Char"/>
    <w:basedOn w:val="Kappaleenoletusfontti"/>
    <w:link w:val="Otsikko8"/>
    <w:uiPriority w:val="9"/>
    <w:semiHidden/>
    <w:rsid w:val="008509CC"/>
    <w:rPr>
      <w:rFonts w:asciiTheme="majorHAnsi" w:eastAsiaTheme="majorEastAsia" w:hAnsiTheme="majorHAnsi" w:cstheme="majorBidi"/>
      <w:i/>
      <w:iCs/>
      <w:color w:val="C0504D" w:themeColor="accent2"/>
    </w:rPr>
  </w:style>
  <w:style w:type="character" w:customStyle="1" w:styleId="Otsikko9Char">
    <w:name w:val="Otsikko 9 Char"/>
    <w:basedOn w:val="Kappaleenoletusfontti"/>
    <w:link w:val="Otsikko9"/>
    <w:uiPriority w:val="9"/>
    <w:semiHidden/>
    <w:rsid w:val="008509CC"/>
    <w:rPr>
      <w:rFonts w:asciiTheme="majorHAnsi" w:eastAsiaTheme="majorEastAsia" w:hAnsiTheme="majorHAnsi" w:cstheme="majorBidi"/>
      <w:i/>
      <w:iCs/>
      <w:color w:val="C0504D" w:themeColor="accent2"/>
      <w:sz w:val="20"/>
      <w:szCs w:val="20"/>
    </w:rPr>
  </w:style>
  <w:style w:type="paragraph" w:styleId="Kuvanotsikko">
    <w:name w:val="caption"/>
    <w:basedOn w:val="Normaali"/>
    <w:next w:val="Normaali"/>
    <w:uiPriority w:val="35"/>
    <w:semiHidden/>
    <w:unhideWhenUsed/>
    <w:qFormat/>
    <w:rsid w:val="008509CC"/>
    <w:rPr>
      <w:b/>
      <w:bCs/>
      <w:color w:val="943634" w:themeColor="accent2" w:themeShade="BF"/>
      <w:sz w:val="18"/>
      <w:szCs w:val="18"/>
    </w:rPr>
  </w:style>
  <w:style w:type="paragraph" w:styleId="Otsikko">
    <w:name w:val="Title"/>
    <w:basedOn w:val="Normaali"/>
    <w:next w:val="Normaali"/>
    <w:link w:val="OtsikkoChar"/>
    <w:uiPriority w:val="10"/>
    <w:qFormat/>
    <w:rsid w:val="008509CC"/>
    <w:pPr>
      <w:pBdr>
        <w:top w:val="single" w:sz="48" w:space="0" w:color="C0504D" w:themeColor="accent2"/>
        <w:bottom w:val="single" w:sz="48" w:space="0" w:color="C0504D" w:themeColor="accent2"/>
      </w:pBdr>
      <w:shd w:val="clear" w:color="auto" w:fill="C0504D"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OtsikkoChar">
    <w:name w:val="Otsikko Char"/>
    <w:basedOn w:val="Kappaleenoletusfontti"/>
    <w:link w:val="Otsikko"/>
    <w:uiPriority w:val="10"/>
    <w:rsid w:val="008509CC"/>
    <w:rPr>
      <w:rFonts w:asciiTheme="majorHAnsi" w:eastAsiaTheme="majorEastAsia" w:hAnsiTheme="majorHAnsi" w:cstheme="majorBidi"/>
      <w:i/>
      <w:iCs/>
      <w:color w:val="FFFFFF" w:themeColor="background1"/>
      <w:spacing w:val="10"/>
      <w:sz w:val="48"/>
      <w:szCs w:val="48"/>
      <w:shd w:val="clear" w:color="auto" w:fill="C0504D" w:themeFill="accent2"/>
    </w:rPr>
  </w:style>
  <w:style w:type="paragraph" w:styleId="Alaotsikko">
    <w:name w:val="Subtitle"/>
    <w:basedOn w:val="Normaali"/>
    <w:next w:val="Normaali"/>
    <w:link w:val="AlaotsikkoChar"/>
    <w:uiPriority w:val="11"/>
    <w:qFormat/>
    <w:rsid w:val="008509CC"/>
    <w:pPr>
      <w:pBdr>
        <w:bottom w:val="dotted" w:sz="8" w:space="10" w:color="C0504D" w:themeColor="accent2"/>
      </w:pBdr>
      <w:spacing w:before="200" w:after="900" w:line="240" w:lineRule="auto"/>
      <w:jc w:val="center"/>
    </w:pPr>
    <w:rPr>
      <w:rFonts w:asciiTheme="majorHAnsi" w:eastAsiaTheme="majorEastAsia" w:hAnsiTheme="majorHAnsi" w:cstheme="majorBidi"/>
      <w:color w:val="622423" w:themeColor="accent2" w:themeShade="7F"/>
      <w:sz w:val="24"/>
      <w:szCs w:val="24"/>
    </w:rPr>
  </w:style>
  <w:style w:type="character" w:customStyle="1" w:styleId="AlaotsikkoChar">
    <w:name w:val="Alaotsikko Char"/>
    <w:basedOn w:val="Kappaleenoletusfontti"/>
    <w:link w:val="Alaotsikko"/>
    <w:uiPriority w:val="11"/>
    <w:rsid w:val="008509CC"/>
    <w:rPr>
      <w:rFonts w:asciiTheme="majorHAnsi" w:eastAsiaTheme="majorEastAsia" w:hAnsiTheme="majorHAnsi" w:cstheme="majorBidi"/>
      <w:i/>
      <w:iCs/>
      <w:color w:val="622423" w:themeColor="accent2" w:themeShade="7F"/>
      <w:sz w:val="24"/>
      <w:szCs w:val="24"/>
    </w:rPr>
  </w:style>
  <w:style w:type="character" w:styleId="Voimakas">
    <w:name w:val="Strong"/>
    <w:uiPriority w:val="22"/>
    <w:qFormat/>
    <w:rsid w:val="008509CC"/>
    <w:rPr>
      <w:b/>
      <w:bCs/>
      <w:spacing w:val="0"/>
    </w:rPr>
  </w:style>
  <w:style w:type="character" w:styleId="Korostus">
    <w:name w:val="Emphasis"/>
    <w:uiPriority w:val="20"/>
    <w:qFormat/>
    <w:rsid w:val="008509CC"/>
    <w:rPr>
      <w:rFonts w:asciiTheme="majorHAnsi" w:eastAsiaTheme="majorEastAsia" w:hAnsiTheme="majorHAnsi" w:cstheme="majorBidi"/>
      <w:b/>
      <w:bCs/>
      <w:i/>
      <w:iCs/>
      <w:color w:val="C0504D" w:themeColor="accent2"/>
      <w:bdr w:val="single" w:sz="18" w:space="0" w:color="F2DBDB" w:themeColor="accent2" w:themeTint="33"/>
      <w:shd w:val="clear" w:color="auto" w:fill="F2DBDB" w:themeFill="accent2" w:themeFillTint="33"/>
    </w:rPr>
  </w:style>
  <w:style w:type="paragraph" w:styleId="Eivli">
    <w:name w:val="No Spacing"/>
    <w:basedOn w:val="Normaali"/>
    <w:uiPriority w:val="1"/>
    <w:qFormat/>
    <w:rsid w:val="008509CC"/>
    <w:pPr>
      <w:spacing w:after="0" w:line="240" w:lineRule="auto"/>
    </w:pPr>
  </w:style>
  <w:style w:type="paragraph" w:styleId="Luettelokappale">
    <w:name w:val="List Paragraph"/>
    <w:basedOn w:val="Normaali"/>
    <w:uiPriority w:val="34"/>
    <w:qFormat/>
    <w:rsid w:val="008509CC"/>
    <w:pPr>
      <w:ind w:left="720"/>
      <w:contextualSpacing/>
    </w:pPr>
  </w:style>
  <w:style w:type="paragraph" w:styleId="Lainaus">
    <w:name w:val="Quote"/>
    <w:basedOn w:val="Normaali"/>
    <w:next w:val="Normaali"/>
    <w:link w:val="LainausChar"/>
    <w:uiPriority w:val="29"/>
    <w:qFormat/>
    <w:rsid w:val="008509CC"/>
    <w:rPr>
      <w:i w:val="0"/>
      <w:iCs w:val="0"/>
      <w:color w:val="943634" w:themeColor="accent2" w:themeShade="BF"/>
    </w:rPr>
  </w:style>
  <w:style w:type="character" w:customStyle="1" w:styleId="LainausChar">
    <w:name w:val="Lainaus Char"/>
    <w:basedOn w:val="Kappaleenoletusfontti"/>
    <w:link w:val="Lainaus"/>
    <w:uiPriority w:val="29"/>
    <w:rsid w:val="008509CC"/>
    <w:rPr>
      <w:color w:val="943634" w:themeColor="accent2" w:themeShade="BF"/>
      <w:sz w:val="20"/>
      <w:szCs w:val="20"/>
    </w:rPr>
  </w:style>
  <w:style w:type="paragraph" w:styleId="Erottuvalainaus">
    <w:name w:val="Intense Quote"/>
    <w:basedOn w:val="Normaali"/>
    <w:next w:val="Normaali"/>
    <w:link w:val="ErottuvalainausChar"/>
    <w:uiPriority w:val="30"/>
    <w:qFormat/>
    <w:rsid w:val="008509CC"/>
    <w:pPr>
      <w:pBdr>
        <w:top w:val="dotted" w:sz="8" w:space="10" w:color="C0504D" w:themeColor="accent2"/>
        <w:bottom w:val="dotted" w:sz="8" w:space="10" w:color="C0504D" w:themeColor="accent2"/>
      </w:pBdr>
      <w:spacing w:line="300" w:lineRule="auto"/>
      <w:ind w:left="2160" w:right="2160"/>
      <w:jc w:val="center"/>
    </w:pPr>
    <w:rPr>
      <w:rFonts w:asciiTheme="majorHAnsi" w:eastAsiaTheme="majorEastAsia" w:hAnsiTheme="majorHAnsi" w:cstheme="majorBidi"/>
      <w:b/>
      <w:bCs/>
      <w:color w:val="C0504D" w:themeColor="accent2"/>
    </w:rPr>
  </w:style>
  <w:style w:type="character" w:customStyle="1" w:styleId="ErottuvalainausChar">
    <w:name w:val="Erottuva lainaus Char"/>
    <w:basedOn w:val="Kappaleenoletusfontti"/>
    <w:link w:val="Erottuvalainaus"/>
    <w:uiPriority w:val="30"/>
    <w:rsid w:val="008509CC"/>
    <w:rPr>
      <w:rFonts w:asciiTheme="majorHAnsi" w:eastAsiaTheme="majorEastAsia" w:hAnsiTheme="majorHAnsi" w:cstheme="majorBidi"/>
      <w:b/>
      <w:bCs/>
      <w:i/>
      <w:iCs/>
      <w:color w:val="C0504D" w:themeColor="accent2"/>
      <w:sz w:val="20"/>
      <w:szCs w:val="20"/>
    </w:rPr>
  </w:style>
  <w:style w:type="character" w:styleId="Hienovarainenkorostus">
    <w:name w:val="Subtle Emphasis"/>
    <w:uiPriority w:val="19"/>
    <w:qFormat/>
    <w:rsid w:val="008509CC"/>
    <w:rPr>
      <w:rFonts w:asciiTheme="majorHAnsi" w:eastAsiaTheme="majorEastAsia" w:hAnsiTheme="majorHAnsi" w:cstheme="majorBidi"/>
      <w:i/>
      <w:iCs/>
      <w:color w:val="C0504D" w:themeColor="accent2"/>
    </w:rPr>
  </w:style>
  <w:style w:type="character" w:styleId="Voimakaskorostus">
    <w:name w:val="Intense Emphasis"/>
    <w:uiPriority w:val="21"/>
    <w:qFormat/>
    <w:rsid w:val="008509CC"/>
    <w:rPr>
      <w:rFonts w:asciiTheme="majorHAnsi" w:eastAsiaTheme="majorEastAsia" w:hAnsiTheme="majorHAnsi" w:cstheme="majorBidi"/>
      <w:b/>
      <w:bCs/>
      <w:i/>
      <w:iCs/>
      <w:dstrike w:val="0"/>
      <w:color w:val="FFFFFF" w:themeColor="background1"/>
      <w:bdr w:val="single" w:sz="18" w:space="0" w:color="C0504D" w:themeColor="accent2"/>
      <w:shd w:val="clear" w:color="auto" w:fill="C0504D" w:themeFill="accent2"/>
      <w:vertAlign w:val="baseline"/>
    </w:rPr>
  </w:style>
  <w:style w:type="character" w:styleId="Hienovarainenviittaus">
    <w:name w:val="Subtle Reference"/>
    <w:uiPriority w:val="31"/>
    <w:qFormat/>
    <w:rsid w:val="008509CC"/>
    <w:rPr>
      <w:i/>
      <w:iCs/>
      <w:smallCaps/>
      <w:color w:val="C0504D" w:themeColor="accent2"/>
      <w:u w:color="C0504D" w:themeColor="accent2"/>
    </w:rPr>
  </w:style>
  <w:style w:type="character" w:styleId="Erottuvaviittaus">
    <w:name w:val="Intense Reference"/>
    <w:uiPriority w:val="32"/>
    <w:qFormat/>
    <w:rsid w:val="008509CC"/>
    <w:rPr>
      <w:b/>
      <w:bCs/>
      <w:i/>
      <w:iCs/>
      <w:smallCaps/>
      <w:color w:val="C0504D" w:themeColor="accent2"/>
      <w:u w:color="C0504D" w:themeColor="accent2"/>
    </w:rPr>
  </w:style>
  <w:style w:type="character" w:styleId="Kirjannimike">
    <w:name w:val="Book Title"/>
    <w:uiPriority w:val="33"/>
    <w:qFormat/>
    <w:rsid w:val="008509CC"/>
    <w:rPr>
      <w:rFonts w:asciiTheme="majorHAnsi" w:eastAsiaTheme="majorEastAsia" w:hAnsiTheme="majorHAnsi" w:cstheme="majorBidi"/>
      <w:b/>
      <w:bCs/>
      <w:i/>
      <w:iCs/>
      <w:smallCaps/>
      <w:color w:val="943634" w:themeColor="accent2" w:themeShade="BF"/>
      <w:u w:val="single"/>
    </w:rPr>
  </w:style>
  <w:style w:type="paragraph" w:styleId="Sisllysluettelonotsikko">
    <w:name w:val="TOC Heading"/>
    <w:basedOn w:val="Otsikko1"/>
    <w:next w:val="Normaali"/>
    <w:uiPriority w:val="39"/>
    <w:semiHidden/>
    <w:unhideWhenUsed/>
    <w:qFormat/>
    <w:rsid w:val="008509CC"/>
    <w:pPr>
      <w:outlineLvl w:val="9"/>
    </w:pPr>
    <w:rPr>
      <w:lang w:bidi="en-US"/>
    </w:rPr>
  </w:style>
  <w:style w:type="character" w:styleId="Kommentinviite">
    <w:name w:val="annotation reference"/>
    <w:basedOn w:val="Kappaleenoletusfontti"/>
    <w:uiPriority w:val="99"/>
    <w:semiHidden/>
    <w:unhideWhenUsed/>
    <w:rsid w:val="00BB3FC2"/>
    <w:rPr>
      <w:sz w:val="16"/>
      <w:szCs w:val="16"/>
    </w:rPr>
  </w:style>
  <w:style w:type="paragraph" w:styleId="Kommentinteksti">
    <w:name w:val="annotation text"/>
    <w:basedOn w:val="Normaali"/>
    <w:link w:val="KommentintekstiChar"/>
    <w:uiPriority w:val="99"/>
    <w:semiHidden/>
    <w:unhideWhenUsed/>
    <w:rsid w:val="00BB3FC2"/>
    <w:pPr>
      <w:spacing w:line="240" w:lineRule="auto"/>
    </w:pPr>
  </w:style>
  <w:style w:type="character" w:customStyle="1" w:styleId="KommentintekstiChar">
    <w:name w:val="Kommentin teksti Char"/>
    <w:basedOn w:val="Kappaleenoletusfontti"/>
    <w:link w:val="Kommentinteksti"/>
    <w:uiPriority w:val="99"/>
    <w:semiHidden/>
    <w:rsid w:val="00BB3FC2"/>
    <w:rPr>
      <w:i/>
      <w:iCs/>
      <w:sz w:val="20"/>
      <w:szCs w:val="20"/>
    </w:rPr>
  </w:style>
  <w:style w:type="paragraph" w:styleId="Kommentinotsikko">
    <w:name w:val="annotation subject"/>
    <w:basedOn w:val="Kommentinteksti"/>
    <w:next w:val="Kommentinteksti"/>
    <w:link w:val="KommentinotsikkoChar"/>
    <w:uiPriority w:val="99"/>
    <w:semiHidden/>
    <w:unhideWhenUsed/>
    <w:rsid w:val="00BB3FC2"/>
    <w:rPr>
      <w:b/>
      <w:bCs/>
    </w:rPr>
  </w:style>
  <w:style w:type="character" w:customStyle="1" w:styleId="KommentinotsikkoChar">
    <w:name w:val="Kommentin otsikko Char"/>
    <w:basedOn w:val="KommentintekstiChar"/>
    <w:link w:val="Kommentinotsikko"/>
    <w:uiPriority w:val="99"/>
    <w:semiHidden/>
    <w:rsid w:val="00BB3FC2"/>
    <w:rPr>
      <w:b/>
      <w:bCs/>
      <w:i/>
      <w:iCs/>
      <w:sz w:val="20"/>
      <w:szCs w:val="20"/>
    </w:rPr>
  </w:style>
  <w:style w:type="paragraph" w:styleId="Seliteteksti">
    <w:name w:val="Balloon Text"/>
    <w:basedOn w:val="Normaali"/>
    <w:link w:val="SelitetekstiChar"/>
    <w:uiPriority w:val="99"/>
    <w:semiHidden/>
    <w:unhideWhenUsed/>
    <w:rsid w:val="00BB3FC2"/>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BB3FC2"/>
    <w:rPr>
      <w:rFonts w:ascii="Tahoma" w:hAnsi="Tahoma" w:cs="Tahoma"/>
      <w:i/>
      <w:iCs/>
      <w:sz w:val="16"/>
      <w:szCs w:val="16"/>
    </w:rPr>
  </w:style>
  <w:style w:type="character" w:styleId="Hyperlinkki">
    <w:name w:val="Hyperlink"/>
    <w:basedOn w:val="Kappaleenoletusfontti"/>
    <w:uiPriority w:val="99"/>
    <w:unhideWhenUsed/>
    <w:rsid w:val="00D1748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i-FI" w:eastAsia="en-US" w:bidi="ar-SA"/>
      </w:rPr>
    </w:rPrDefault>
    <w:pPrDefault>
      <w:pPr>
        <w:spacing w:after="200" w:line="28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ali">
    <w:name w:val="Normal"/>
    <w:qFormat/>
    <w:rsid w:val="008509CC"/>
    <w:rPr>
      <w:i/>
      <w:iCs/>
      <w:sz w:val="20"/>
      <w:szCs w:val="20"/>
    </w:rPr>
  </w:style>
  <w:style w:type="paragraph" w:styleId="Otsikko1">
    <w:name w:val="heading 1"/>
    <w:basedOn w:val="Normaali"/>
    <w:next w:val="Normaali"/>
    <w:link w:val="Otsikko1Char"/>
    <w:uiPriority w:val="9"/>
    <w:qFormat/>
    <w:rsid w:val="008509CC"/>
    <w:pPr>
      <w:pBdr>
        <w:top w:val="single" w:sz="8" w:space="0" w:color="C0504D" w:themeColor="accent2"/>
        <w:left w:val="single" w:sz="8" w:space="0" w:color="C0504D" w:themeColor="accent2"/>
        <w:bottom w:val="single" w:sz="8" w:space="0" w:color="C0504D" w:themeColor="accent2"/>
        <w:right w:val="single" w:sz="8" w:space="0" w:color="C0504D" w:themeColor="accent2"/>
      </w:pBdr>
      <w:shd w:val="clear" w:color="auto" w:fill="F2DBDB" w:themeFill="accent2" w:themeFillTint="33"/>
      <w:spacing w:before="480" w:after="100" w:line="269" w:lineRule="auto"/>
      <w:contextualSpacing/>
      <w:outlineLvl w:val="0"/>
    </w:pPr>
    <w:rPr>
      <w:rFonts w:asciiTheme="majorHAnsi" w:eastAsiaTheme="majorEastAsia" w:hAnsiTheme="majorHAnsi" w:cstheme="majorBidi"/>
      <w:b/>
      <w:bCs/>
      <w:color w:val="622423" w:themeColor="accent2" w:themeShade="7F"/>
      <w:sz w:val="22"/>
      <w:szCs w:val="22"/>
    </w:rPr>
  </w:style>
  <w:style w:type="paragraph" w:styleId="Otsikko2">
    <w:name w:val="heading 2"/>
    <w:basedOn w:val="Normaali"/>
    <w:next w:val="Normaali"/>
    <w:link w:val="Otsikko2Char"/>
    <w:uiPriority w:val="9"/>
    <w:semiHidden/>
    <w:unhideWhenUsed/>
    <w:qFormat/>
    <w:rsid w:val="008509CC"/>
    <w:pPr>
      <w:pBdr>
        <w:top w:val="single" w:sz="4" w:space="0" w:color="C0504D" w:themeColor="accent2"/>
        <w:left w:val="single" w:sz="48" w:space="2" w:color="C0504D" w:themeColor="accent2"/>
        <w:bottom w:val="single" w:sz="4" w:space="0" w:color="C0504D" w:themeColor="accent2"/>
        <w:right w:val="single" w:sz="4" w:space="4" w:color="C0504D" w:themeColor="accent2"/>
      </w:pBdr>
      <w:spacing w:before="200" w:after="100" w:line="269" w:lineRule="auto"/>
      <w:ind w:left="144"/>
      <w:contextualSpacing/>
      <w:outlineLvl w:val="1"/>
    </w:pPr>
    <w:rPr>
      <w:rFonts w:asciiTheme="majorHAnsi" w:eastAsiaTheme="majorEastAsia" w:hAnsiTheme="majorHAnsi" w:cstheme="majorBidi"/>
      <w:b/>
      <w:bCs/>
      <w:color w:val="943634" w:themeColor="accent2" w:themeShade="BF"/>
      <w:sz w:val="22"/>
      <w:szCs w:val="22"/>
    </w:rPr>
  </w:style>
  <w:style w:type="paragraph" w:styleId="Otsikko3">
    <w:name w:val="heading 3"/>
    <w:basedOn w:val="Normaali"/>
    <w:next w:val="Normaali"/>
    <w:link w:val="Otsikko3Char"/>
    <w:uiPriority w:val="9"/>
    <w:semiHidden/>
    <w:unhideWhenUsed/>
    <w:qFormat/>
    <w:rsid w:val="008509CC"/>
    <w:pPr>
      <w:pBdr>
        <w:left w:val="single" w:sz="48" w:space="2" w:color="C0504D" w:themeColor="accent2"/>
        <w:bottom w:val="single" w:sz="4" w:space="0" w:color="C0504D" w:themeColor="accent2"/>
      </w:pBdr>
      <w:spacing w:before="200" w:after="100" w:line="240" w:lineRule="auto"/>
      <w:ind w:left="144"/>
      <w:contextualSpacing/>
      <w:outlineLvl w:val="2"/>
    </w:pPr>
    <w:rPr>
      <w:rFonts w:asciiTheme="majorHAnsi" w:eastAsiaTheme="majorEastAsia" w:hAnsiTheme="majorHAnsi" w:cstheme="majorBidi"/>
      <w:b/>
      <w:bCs/>
      <w:color w:val="943634" w:themeColor="accent2" w:themeShade="BF"/>
      <w:sz w:val="22"/>
      <w:szCs w:val="22"/>
    </w:rPr>
  </w:style>
  <w:style w:type="paragraph" w:styleId="Otsikko4">
    <w:name w:val="heading 4"/>
    <w:basedOn w:val="Normaali"/>
    <w:next w:val="Normaali"/>
    <w:link w:val="Otsikko4Char"/>
    <w:uiPriority w:val="9"/>
    <w:semiHidden/>
    <w:unhideWhenUsed/>
    <w:qFormat/>
    <w:rsid w:val="008509CC"/>
    <w:pPr>
      <w:pBdr>
        <w:left w:val="single" w:sz="4" w:space="2" w:color="C0504D" w:themeColor="accent2"/>
        <w:bottom w:val="single" w:sz="4" w:space="2" w:color="C0504D" w:themeColor="accent2"/>
      </w:pBdr>
      <w:spacing w:before="200" w:after="100" w:line="240" w:lineRule="auto"/>
      <w:ind w:left="86"/>
      <w:contextualSpacing/>
      <w:outlineLvl w:val="3"/>
    </w:pPr>
    <w:rPr>
      <w:rFonts w:asciiTheme="majorHAnsi" w:eastAsiaTheme="majorEastAsia" w:hAnsiTheme="majorHAnsi" w:cstheme="majorBidi"/>
      <w:b/>
      <w:bCs/>
      <w:color w:val="943634" w:themeColor="accent2" w:themeShade="BF"/>
      <w:sz w:val="22"/>
      <w:szCs w:val="22"/>
    </w:rPr>
  </w:style>
  <w:style w:type="paragraph" w:styleId="Otsikko5">
    <w:name w:val="heading 5"/>
    <w:basedOn w:val="Normaali"/>
    <w:next w:val="Normaali"/>
    <w:link w:val="Otsikko5Char"/>
    <w:uiPriority w:val="9"/>
    <w:semiHidden/>
    <w:unhideWhenUsed/>
    <w:qFormat/>
    <w:rsid w:val="008509CC"/>
    <w:pPr>
      <w:pBdr>
        <w:left w:val="dotted" w:sz="4" w:space="2" w:color="C0504D" w:themeColor="accent2"/>
        <w:bottom w:val="dotted" w:sz="4" w:space="2" w:color="C0504D" w:themeColor="accent2"/>
      </w:pBdr>
      <w:spacing w:before="200" w:after="100" w:line="240" w:lineRule="auto"/>
      <w:ind w:left="86"/>
      <w:contextualSpacing/>
      <w:outlineLvl w:val="4"/>
    </w:pPr>
    <w:rPr>
      <w:rFonts w:asciiTheme="majorHAnsi" w:eastAsiaTheme="majorEastAsia" w:hAnsiTheme="majorHAnsi" w:cstheme="majorBidi"/>
      <w:b/>
      <w:bCs/>
      <w:color w:val="943634" w:themeColor="accent2" w:themeShade="BF"/>
      <w:sz w:val="22"/>
      <w:szCs w:val="22"/>
    </w:rPr>
  </w:style>
  <w:style w:type="paragraph" w:styleId="Otsikko6">
    <w:name w:val="heading 6"/>
    <w:basedOn w:val="Normaali"/>
    <w:next w:val="Normaali"/>
    <w:link w:val="Otsikko6Char"/>
    <w:uiPriority w:val="9"/>
    <w:semiHidden/>
    <w:unhideWhenUsed/>
    <w:qFormat/>
    <w:rsid w:val="008509CC"/>
    <w:pPr>
      <w:pBdr>
        <w:bottom w:val="single" w:sz="4" w:space="2" w:color="E5B8B7" w:themeColor="accent2" w:themeTint="66"/>
      </w:pBdr>
      <w:spacing w:before="200" w:after="100" w:line="240" w:lineRule="auto"/>
      <w:contextualSpacing/>
      <w:outlineLvl w:val="5"/>
    </w:pPr>
    <w:rPr>
      <w:rFonts w:asciiTheme="majorHAnsi" w:eastAsiaTheme="majorEastAsia" w:hAnsiTheme="majorHAnsi" w:cstheme="majorBidi"/>
      <w:color w:val="943634" w:themeColor="accent2" w:themeShade="BF"/>
      <w:sz w:val="22"/>
      <w:szCs w:val="22"/>
    </w:rPr>
  </w:style>
  <w:style w:type="paragraph" w:styleId="Otsikko7">
    <w:name w:val="heading 7"/>
    <w:basedOn w:val="Normaali"/>
    <w:next w:val="Normaali"/>
    <w:link w:val="Otsikko7Char"/>
    <w:uiPriority w:val="9"/>
    <w:semiHidden/>
    <w:unhideWhenUsed/>
    <w:qFormat/>
    <w:rsid w:val="008509CC"/>
    <w:pPr>
      <w:pBdr>
        <w:bottom w:val="dotted" w:sz="4" w:space="2" w:color="D99594" w:themeColor="accent2" w:themeTint="99"/>
      </w:pBdr>
      <w:spacing w:before="200" w:after="100" w:line="240" w:lineRule="auto"/>
      <w:contextualSpacing/>
      <w:outlineLvl w:val="6"/>
    </w:pPr>
    <w:rPr>
      <w:rFonts w:asciiTheme="majorHAnsi" w:eastAsiaTheme="majorEastAsia" w:hAnsiTheme="majorHAnsi" w:cstheme="majorBidi"/>
      <w:color w:val="943634" w:themeColor="accent2" w:themeShade="BF"/>
      <w:sz w:val="22"/>
      <w:szCs w:val="22"/>
    </w:rPr>
  </w:style>
  <w:style w:type="paragraph" w:styleId="Otsikko8">
    <w:name w:val="heading 8"/>
    <w:basedOn w:val="Normaali"/>
    <w:next w:val="Normaali"/>
    <w:link w:val="Otsikko8Char"/>
    <w:uiPriority w:val="9"/>
    <w:semiHidden/>
    <w:unhideWhenUsed/>
    <w:qFormat/>
    <w:rsid w:val="008509CC"/>
    <w:pPr>
      <w:spacing w:before="200" w:after="100" w:line="240" w:lineRule="auto"/>
      <w:contextualSpacing/>
      <w:outlineLvl w:val="7"/>
    </w:pPr>
    <w:rPr>
      <w:rFonts w:asciiTheme="majorHAnsi" w:eastAsiaTheme="majorEastAsia" w:hAnsiTheme="majorHAnsi" w:cstheme="majorBidi"/>
      <w:color w:val="C0504D" w:themeColor="accent2"/>
      <w:sz w:val="22"/>
      <w:szCs w:val="22"/>
    </w:rPr>
  </w:style>
  <w:style w:type="paragraph" w:styleId="Otsikko9">
    <w:name w:val="heading 9"/>
    <w:basedOn w:val="Normaali"/>
    <w:next w:val="Normaali"/>
    <w:link w:val="Otsikko9Char"/>
    <w:uiPriority w:val="9"/>
    <w:semiHidden/>
    <w:unhideWhenUsed/>
    <w:qFormat/>
    <w:rsid w:val="008509CC"/>
    <w:pPr>
      <w:spacing w:before="200" w:after="100" w:line="240" w:lineRule="auto"/>
      <w:contextualSpacing/>
      <w:outlineLvl w:val="8"/>
    </w:pPr>
    <w:rPr>
      <w:rFonts w:asciiTheme="majorHAnsi" w:eastAsiaTheme="majorEastAsia" w:hAnsiTheme="majorHAnsi" w:cstheme="majorBidi"/>
      <w:color w:val="C0504D" w:themeColor="accent2"/>
    </w:rPr>
  </w:style>
  <w:style w:type="character" w:default="1" w:styleId="Kappaleenoletusfontti">
    <w:name w:val="Default Paragraph Font"/>
    <w:uiPriority w:val="1"/>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NormaaliWWW">
    <w:name w:val="Normal (Web)"/>
    <w:basedOn w:val="Normaali"/>
    <w:uiPriority w:val="99"/>
    <w:semiHidden/>
    <w:rsid w:val="00BB490E"/>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Otsikko1Char">
    <w:name w:val="Otsikko 1 Char"/>
    <w:basedOn w:val="Kappaleenoletusfontti"/>
    <w:link w:val="Otsikko1"/>
    <w:uiPriority w:val="9"/>
    <w:rsid w:val="008509CC"/>
    <w:rPr>
      <w:rFonts w:asciiTheme="majorHAnsi" w:eastAsiaTheme="majorEastAsia" w:hAnsiTheme="majorHAnsi" w:cstheme="majorBidi"/>
      <w:b/>
      <w:bCs/>
      <w:i/>
      <w:iCs/>
      <w:color w:val="622423" w:themeColor="accent2" w:themeShade="7F"/>
      <w:shd w:val="clear" w:color="auto" w:fill="F2DBDB" w:themeFill="accent2" w:themeFillTint="33"/>
    </w:rPr>
  </w:style>
  <w:style w:type="character" w:customStyle="1" w:styleId="Otsikko2Char">
    <w:name w:val="Otsikko 2 Char"/>
    <w:basedOn w:val="Kappaleenoletusfontti"/>
    <w:link w:val="Otsikko2"/>
    <w:uiPriority w:val="9"/>
    <w:semiHidden/>
    <w:rsid w:val="008509CC"/>
    <w:rPr>
      <w:rFonts w:asciiTheme="majorHAnsi" w:eastAsiaTheme="majorEastAsia" w:hAnsiTheme="majorHAnsi" w:cstheme="majorBidi"/>
      <w:b/>
      <w:bCs/>
      <w:i/>
      <w:iCs/>
      <w:color w:val="943634" w:themeColor="accent2" w:themeShade="BF"/>
    </w:rPr>
  </w:style>
  <w:style w:type="character" w:customStyle="1" w:styleId="Otsikko3Char">
    <w:name w:val="Otsikko 3 Char"/>
    <w:basedOn w:val="Kappaleenoletusfontti"/>
    <w:link w:val="Otsikko3"/>
    <w:uiPriority w:val="9"/>
    <w:semiHidden/>
    <w:rsid w:val="008509CC"/>
    <w:rPr>
      <w:rFonts w:asciiTheme="majorHAnsi" w:eastAsiaTheme="majorEastAsia" w:hAnsiTheme="majorHAnsi" w:cstheme="majorBidi"/>
      <w:b/>
      <w:bCs/>
      <w:i/>
      <w:iCs/>
      <w:color w:val="943634" w:themeColor="accent2" w:themeShade="BF"/>
    </w:rPr>
  </w:style>
  <w:style w:type="character" w:customStyle="1" w:styleId="Otsikko4Char">
    <w:name w:val="Otsikko 4 Char"/>
    <w:basedOn w:val="Kappaleenoletusfontti"/>
    <w:link w:val="Otsikko4"/>
    <w:uiPriority w:val="9"/>
    <w:semiHidden/>
    <w:rsid w:val="008509CC"/>
    <w:rPr>
      <w:rFonts w:asciiTheme="majorHAnsi" w:eastAsiaTheme="majorEastAsia" w:hAnsiTheme="majorHAnsi" w:cstheme="majorBidi"/>
      <w:b/>
      <w:bCs/>
      <w:i/>
      <w:iCs/>
      <w:color w:val="943634" w:themeColor="accent2" w:themeShade="BF"/>
    </w:rPr>
  </w:style>
  <w:style w:type="character" w:customStyle="1" w:styleId="Otsikko5Char">
    <w:name w:val="Otsikko 5 Char"/>
    <w:basedOn w:val="Kappaleenoletusfontti"/>
    <w:link w:val="Otsikko5"/>
    <w:uiPriority w:val="9"/>
    <w:semiHidden/>
    <w:rsid w:val="008509CC"/>
    <w:rPr>
      <w:rFonts w:asciiTheme="majorHAnsi" w:eastAsiaTheme="majorEastAsia" w:hAnsiTheme="majorHAnsi" w:cstheme="majorBidi"/>
      <w:b/>
      <w:bCs/>
      <w:i/>
      <w:iCs/>
      <w:color w:val="943634" w:themeColor="accent2" w:themeShade="BF"/>
    </w:rPr>
  </w:style>
  <w:style w:type="character" w:customStyle="1" w:styleId="Otsikko6Char">
    <w:name w:val="Otsikko 6 Char"/>
    <w:basedOn w:val="Kappaleenoletusfontti"/>
    <w:link w:val="Otsikko6"/>
    <w:uiPriority w:val="9"/>
    <w:semiHidden/>
    <w:rsid w:val="008509CC"/>
    <w:rPr>
      <w:rFonts w:asciiTheme="majorHAnsi" w:eastAsiaTheme="majorEastAsia" w:hAnsiTheme="majorHAnsi" w:cstheme="majorBidi"/>
      <w:i/>
      <w:iCs/>
      <w:color w:val="943634" w:themeColor="accent2" w:themeShade="BF"/>
    </w:rPr>
  </w:style>
  <w:style w:type="character" w:customStyle="1" w:styleId="Otsikko7Char">
    <w:name w:val="Otsikko 7 Char"/>
    <w:basedOn w:val="Kappaleenoletusfontti"/>
    <w:link w:val="Otsikko7"/>
    <w:uiPriority w:val="9"/>
    <w:semiHidden/>
    <w:rsid w:val="008509CC"/>
    <w:rPr>
      <w:rFonts w:asciiTheme="majorHAnsi" w:eastAsiaTheme="majorEastAsia" w:hAnsiTheme="majorHAnsi" w:cstheme="majorBidi"/>
      <w:i/>
      <w:iCs/>
      <w:color w:val="943634" w:themeColor="accent2" w:themeShade="BF"/>
    </w:rPr>
  </w:style>
  <w:style w:type="character" w:customStyle="1" w:styleId="Otsikko8Char">
    <w:name w:val="Otsikko 8 Char"/>
    <w:basedOn w:val="Kappaleenoletusfontti"/>
    <w:link w:val="Otsikko8"/>
    <w:uiPriority w:val="9"/>
    <w:semiHidden/>
    <w:rsid w:val="008509CC"/>
    <w:rPr>
      <w:rFonts w:asciiTheme="majorHAnsi" w:eastAsiaTheme="majorEastAsia" w:hAnsiTheme="majorHAnsi" w:cstheme="majorBidi"/>
      <w:i/>
      <w:iCs/>
      <w:color w:val="C0504D" w:themeColor="accent2"/>
    </w:rPr>
  </w:style>
  <w:style w:type="character" w:customStyle="1" w:styleId="Otsikko9Char">
    <w:name w:val="Otsikko 9 Char"/>
    <w:basedOn w:val="Kappaleenoletusfontti"/>
    <w:link w:val="Otsikko9"/>
    <w:uiPriority w:val="9"/>
    <w:semiHidden/>
    <w:rsid w:val="008509CC"/>
    <w:rPr>
      <w:rFonts w:asciiTheme="majorHAnsi" w:eastAsiaTheme="majorEastAsia" w:hAnsiTheme="majorHAnsi" w:cstheme="majorBidi"/>
      <w:i/>
      <w:iCs/>
      <w:color w:val="C0504D" w:themeColor="accent2"/>
      <w:sz w:val="20"/>
      <w:szCs w:val="20"/>
    </w:rPr>
  </w:style>
  <w:style w:type="paragraph" w:styleId="Kuvanotsikko">
    <w:name w:val="caption"/>
    <w:basedOn w:val="Normaali"/>
    <w:next w:val="Normaali"/>
    <w:uiPriority w:val="35"/>
    <w:semiHidden/>
    <w:unhideWhenUsed/>
    <w:qFormat/>
    <w:rsid w:val="008509CC"/>
    <w:rPr>
      <w:b/>
      <w:bCs/>
      <w:color w:val="943634" w:themeColor="accent2" w:themeShade="BF"/>
      <w:sz w:val="18"/>
      <w:szCs w:val="18"/>
    </w:rPr>
  </w:style>
  <w:style w:type="paragraph" w:styleId="Otsikko">
    <w:name w:val="Title"/>
    <w:basedOn w:val="Normaali"/>
    <w:next w:val="Normaali"/>
    <w:link w:val="OtsikkoChar"/>
    <w:uiPriority w:val="10"/>
    <w:qFormat/>
    <w:rsid w:val="008509CC"/>
    <w:pPr>
      <w:pBdr>
        <w:top w:val="single" w:sz="48" w:space="0" w:color="C0504D" w:themeColor="accent2"/>
        <w:bottom w:val="single" w:sz="48" w:space="0" w:color="C0504D" w:themeColor="accent2"/>
      </w:pBdr>
      <w:shd w:val="clear" w:color="auto" w:fill="C0504D"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OtsikkoChar">
    <w:name w:val="Otsikko Char"/>
    <w:basedOn w:val="Kappaleenoletusfontti"/>
    <w:link w:val="Otsikko"/>
    <w:uiPriority w:val="10"/>
    <w:rsid w:val="008509CC"/>
    <w:rPr>
      <w:rFonts w:asciiTheme="majorHAnsi" w:eastAsiaTheme="majorEastAsia" w:hAnsiTheme="majorHAnsi" w:cstheme="majorBidi"/>
      <w:i/>
      <w:iCs/>
      <w:color w:val="FFFFFF" w:themeColor="background1"/>
      <w:spacing w:val="10"/>
      <w:sz w:val="48"/>
      <w:szCs w:val="48"/>
      <w:shd w:val="clear" w:color="auto" w:fill="C0504D" w:themeFill="accent2"/>
    </w:rPr>
  </w:style>
  <w:style w:type="paragraph" w:styleId="Alaotsikko">
    <w:name w:val="Subtitle"/>
    <w:basedOn w:val="Normaali"/>
    <w:next w:val="Normaali"/>
    <w:link w:val="AlaotsikkoChar"/>
    <w:uiPriority w:val="11"/>
    <w:qFormat/>
    <w:rsid w:val="008509CC"/>
    <w:pPr>
      <w:pBdr>
        <w:bottom w:val="dotted" w:sz="8" w:space="10" w:color="C0504D" w:themeColor="accent2"/>
      </w:pBdr>
      <w:spacing w:before="200" w:after="900" w:line="240" w:lineRule="auto"/>
      <w:jc w:val="center"/>
    </w:pPr>
    <w:rPr>
      <w:rFonts w:asciiTheme="majorHAnsi" w:eastAsiaTheme="majorEastAsia" w:hAnsiTheme="majorHAnsi" w:cstheme="majorBidi"/>
      <w:color w:val="622423" w:themeColor="accent2" w:themeShade="7F"/>
      <w:sz w:val="24"/>
      <w:szCs w:val="24"/>
    </w:rPr>
  </w:style>
  <w:style w:type="character" w:customStyle="1" w:styleId="AlaotsikkoChar">
    <w:name w:val="Alaotsikko Char"/>
    <w:basedOn w:val="Kappaleenoletusfontti"/>
    <w:link w:val="Alaotsikko"/>
    <w:uiPriority w:val="11"/>
    <w:rsid w:val="008509CC"/>
    <w:rPr>
      <w:rFonts w:asciiTheme="majorHAnsi" w:eastAsiaTheme="majorEastAsia" w:hAnsiTheme="majorHAnsi" w:cstheme="majorBidi"/>
      <w:i/>
      <w:iCs/>
      <w:color w:val="622423" w:themeColor="accent2" w:themeShade="7F"/>
      <w:sz w:val="24"/>
      <w:szCs w:val="24"/>
    </w:rPr>
  </w:style>
  <w:style w:type="character" w:styleId="Voimakas">
    <w:name w:val="Strong"/>
    <w:uiPriority w:val="22"/>
    <w:qFormat/>
    <w:rsid w:val="008509CC"/>
    <w:rPr>
      <w:b/>
      <w:bCs/>
      <w:spacing w:val="0"/>
    </w:rPr>
  </w:style>
  <w:style w:type="character" w:styleId="Korostus">
    <w:name w:val="Emphasis"/>
    <w:uiPriority w:val="20"/>
    <w:qFormat/>
    <w:rsid w:val="008509CC"/>
    <w:rPr>
      <w:rFonts w:asciiTheme="majorHAnsi" w:eastAsiaTheme="majorEastAsia" w:hAnsiTheme="majorHAnsi" w:cstheme="majorBidi"/>
      <w:b/>
      <w:bCs/>
      <w:i/>
      <w:iCs/>
      <w:color w:val="C0504D" w:themeColor="accent2"/>
      <w:bdr w:val="single" w:sz="18" w:space="0" w:color="F2DBDB" w:themeColor="accent2" w:themeTint="33"/>
      <w:shd w:val="clear" w:color="auto" w:fill="F2DBDB" w:themeFill="accent2" w:themeFillTint="33"/>
    </w:rPr>
  </w:style>
  <w:style w:type="paragraph" w:styleId="Eivli">
    <w:name w:val="No Spacing"/>
    <w:basedOn w:val="Normaali"/>
    <w:uiPriority w:val="1"/>
    <w:qFormat/>
    <w:rsid w:val="008509CC"/>
    <w:pPr>
      <w:spacing w:after="0" w:line="240" w:lineRule="auto"/>
    </w:pPr>
  </w:style>
  <w:style w:type="paragraph" w:styleId="Luettelokappale">
    <w:name w:val="List Paragraph"/>
    <w:basedOn w:val="Normaali"/>
    <w:uiPriority w:val="34"/>
    <w:qFormat/>
    <w:rsid w:val="008509CC"/>
    <w:pPr>
      <w:ind w:left="720"/>
      <w:contextualSpacing/>
    </w:pPr>
  </w:style>
  <w:style w:type="paragraph" w:styleId="Lainaus">
    <w:name w:val="Quote"/>
    <w:basedOn w:val="Normaali"/>
    <w:next w:val="Normaali"/>
    <w:link w:val="LainausChar"/>
    <w:uiPriority w:val="29"/>
    <w:qFormat/>
    <w:rsid w:val="008509CC"/>
    <w:rPr>
      <w:i w:val="0"/>
      <w:iCs w:val="0"/>
      <w:color w:val="943634" w:themeColor="accent2" w:themeShade="BF"/>
    </w:rPr>
  </w:style>
  <w:style w:type="character" w:customStyle="1" w:styleId="LainausChar">
    <w:name w:val="Lainaus Char"/>
    <w:basedOn w:val="Kappaleenoletusfontti"/>
    <w:link w:val="Lainaus"/>
    <w:uiPriority w:val="29"/>
    <w:rsid w:val="008509CC"/>
    <w:rPr>
      <w:color w:val="943634" w:themeColor="accent2" w:themeShade="BF"/>
      <w:sz w:val="20"/>
      <w:szCs w:val="20"/>
    </w:rPr>
  </w:style>
  <w:style w:type="paragraph" w:styleId="Erottuvalainaus">
    <w:name w:val="Intense Quote"/>
    <w:basedOn w:val="Normaali"/>
    <w:next w:val="Normaali"/>
    <w:link w:val="ErottuvalainausChar"/>
    <w:uiPriority w:val="30"/>
    <w:qFormat/>
    <w:rsid w:val="008509CC"/>
    <w:pPr>
      <w:pBdr>
        <w:top w:val="dotted" w:sz="8" w:space="10" w:color="C0504D" w:themeColor="accent2"/>
        <w:bottom w:val="dotted" w:sz="8" w:space="10" w:color="C0504D" w:themeColor="accent2"/>
      </w:pBdr>
      <w:spacing w:line="300" w:lineRule="auto"/>
      <w:ind w:left="2160" w:right="2160"/>
      <w:jc w:val="center"/>
    </w:pPr>
    <w:rPr>
      <w:rFonts w:asciiTheme="majorHAnsi" w:eastAsiaTheme="majorEastAsia" w:hAnsiTheme="majorHAnsi" w:cstheme="majorBidi"/>
      <w:b/>
      <w:bCs/>
      <w:color w:val="C0504D" w:themeColor="accent2"/>
    </w:rPr>
  </w:style>
  <w:style w:type="character" w:customStyle="1" w:styleId="ErottuvalainausChar">
    <w:name w:val="Erottuva lainaus Char"/>
    <w:basedOn w:val="Kappaleenoletusfontti"/>
    <w:link w:val="Erottuvalainaus"/>
    <w:uiPriority w:val="30"/>
    <w:rsid w:val="008509CC"/>
    <w:rPr>
      <w:rFonts w:asciiTheme="majorHAnsi" w:eastAsiaTheme="majorEastAsia" w:hAnsiTheme="majorHAnsi" w:cstheme="majorBidi"/>
      <w:b/>
      <w:bCs/>
      <w:i/>
      <w:iCs/>
      <w:color w:val="C0504D" w:themeColor="accent2"/>
      <w:sz w:val="20"/>
      <w:szCs w:val="20"/>
    </w:rPr>
  </w:style>
  <w:style w:type="character" w:styleId="Hienovarainenkorostus">
    <w:name w:val="Subtle Emphasis"/>
    <w:uiPriority w:val="19"/>
    <w:qFormat/>
    <w:rsid w:val="008509CC"/>
    <w:rPr>
      <w:rFonts w:asciiTheme="majorHAnsi" w:eastAsiaTheme="majorEastAsia" w:hAnsiTheme="majorHAnsi" w:cstheme="majorBidi"/>
      <w:i/>
      <w:iCs/>
      <w:color w:val="C0504D" w:themeColor="accent2"/>
    </w:rPr>
  </w:style>
  <w:style w:type="character" w:styleId="Voimakaskorostus">
    <w:name w:val="Intense Emphasis"/>
    <w:uiPriority w:val="21"/>
    <w:qFormat/>
    <w:rsid w:val="008509CC"/>
    <w:rPr>
      <w:rFonts w:asciiTheme="majorHAnsi" w:eastAsiaTheme="majorEastAsia" w:hAnsiTheme="majorHAnsi" w:cstheme="majorBidi"/>
      <w:b/>
      <w:bCs/>
      <w:i/>
      <w:iCs/>
      <w:dstrike w:val="0"/>
      <w:color w:val="FFFFFF" w:themeColor="background1"/>
      <w:bdr w:val="single" w:sz="18" w:space="0" w:color="C0504D" w:themeColor="accent2"/>
      <w:shd w:val="clear" w:color="auto" w:fill="C0504D" w:themeFill="accent2"/>
      <w:vertAlign w:val="baseline"/>
    </w:rPr>
  </w:style>
  <w:style w:type="character" w:styleId="Hienovarainenviittaus">
    <w:name w:val="Subtle Reference"/>
    <w:uiPriority w:val="31"/>
    <w:qFormat/>
    <w:rsid w:val="008509CC"/>
    <w:rPr>
      <w:i/>
      <w:iCs/>
      <w:smallCaps/>
      <w:color w:val="C0504D" w:themeColor="accent2"/>
      <w:u w:color="C0504D" w:themeColor="accent2"/>
    </w:rPr>
  </w:style>
  <w:style w:type="character" w:styleId="Erottuvaviittaus">
    <w:name w:val="Intense Reference"/>
    <w:uiPriority w:val="32"/>
    <w:qFormat/>
    <w:rsid w:val="008509CC"/>
    <w:rPr>
      <w:b/>
      <w:bCs/>
      <w:i/>
      <w:iCs/>
      <w:smallCaps/>
      <w:color w:val="C0504D" w:themeColor="accent2"/>
      <w:u w:color="C0504D" w:themeColor="accent2"/>
    </w:rPr>
  </w:style>
  <w:style w:type="character" w:styleId="Kirjannimike">
    <w:name w:val="Book Title"/>
    <w:uiPriority w:val="33"/>
    <w:qFormat/>
    <w:rsid w:val="008509CC"/>
    <w:rPr>
      <w:rFonts w:asciiTheme="majorHAnsi" w:eastAsiaTheme="majorEastAsia" w:hAnsiTheme="majorHAnsi" w:cstheme="majorBidi"/>
      <w:b/>
      <w:bCs/>
      <w:i/>
      <w:iCs/>
      <w:smallCaps/>
      <w:color w:val="943634" w:themeColor="accent2" w:themeShade="BF"/>
      <w:u w:val="single"/>
    </w:rPr>
  </w:style>
  <w:style w:type="paragraph" w:styleId="Sisllysluettelonotsikko">
    <w:name w:val="TOC Heading"/>
    <w:basedOn w:val="Otsikko1"/>
    <w:next w:val="Normaali"/>
    <w:uiPriority w:val="39"/>
    <w:semiHidden/>
    <w:unhideWhenUsed/>
    <w:qFormat/>
    <w:rsid w:val="008509CC"/>
    <w:pPr>
      <w:outlineLvl w:val="9"/>
    </w:pPr>
    <w:rPr>
      <w:lang w:bidi="en-US"/>
    </w:rPr>
  </w:style>
  <w:style w:type="character" w:styleId="Kommentinviite">
    <w:name w:val="annotation reference"/>
    <w:basedOn w:val="Kappaleenoletusfontti"/>
    <w:uiPriority w:val="99"/>
    <w:semiHidden/>
    <w:unhideWhenUsed/>
    <w:rsid w:val="00BB3FC2"/>
    <w:rPr>
      <w:sz w:val="16"/>
      <w:szCs w:val="16"/>
    </w:rPr>
  </w:style>
  <w:style w:type="paragraph" w:styleId="Kommentinteksti">
    <w:name w:val="annotation text"/>
    <w:basedOn w:val="Normaali"/>
    <w:link w:val="KommentintekstiChar"/>
    <w:uiPriority w:val="99"/>
    <w:semiHidden/>
    <w:unhideWhenUsed/>
    <w:rsid w:val="00BB3FC2"/>
    <w:pPr>
      <w:spacing w:line="240" w:lineRule="auto"/>
    </w:pPr>
  </w:style>
  <w:style w:type="character" w:customStyle="1" w:styleId="KommentintekstiChar">
    <w:name w:val="Kommentin teksti Char"/>
    <w:basedOn w:val="Kappaleenoletusfontti"/>
    <w:link w:val="Kommentinteksti"/>
    <w:uiPriority w:val="99"/>
    <w:semiHidden/>
    <w:rsid w:val="00BB3FC2"/>
    <w:rPr>
      <w:i/>
      <w:iCs/>
      <w:sz w:val="20"/>
      <w:szCs w:val="20"/>
    </w:rPr>
  </w:style>
  <w:style w:type="paragraph" w:styleId="Kommentinotsikko">
    <w:name w:val="annotation subject"/>
    <w:basedOn w:val="Kommentinteksti"/>
    <w:next w:val="Kommentinteksti"/>
    <w:link w:val="KommentinotsikkoChar"/>
    <w:uiPriority w:val="99"/>
    <w:semiHidden/>
    <w:unhideWhenUsed/>
    <w:rsid w:val="00BB3FC2"/>
    <w:rPr>
      <w:b/>
      <w:bCs/>
    </w:rPr>
  </w:style>
  <w:style w:type="character" w:customStyle="1" w:styleId="KommentinotsikkoChar">
    <w:name w:val="Kommentin otsikko Char"/>
    <w:basedOn w:val="KommentintekstiChar"/>
    <w:link w:val="Kommentinotsikko"/>
    <w:uiPriority w:val="99"/>
    <w:semiHidden/>
    <w:rsid w:val="00BB3FC2"/>
    <w:rPr>
      <w:b/>
      <w:bCs/>
      <w:i/>
      <w:iCs/>
      <w:sz w:val="20"/>
      <w:szCs w:val="20"/>
    </w:rPr>
  </w:style>
  <w:style w:type="paragraph" w:styleId="Seliteteksti">
    <w:name w:val="Balloon Text"/>
    <w:basedOn w:val="Normaali"/>
    <w:link w:val="SelitetekstiChar"/>
    <w:uiPriority w:val="99"/>
    <w:semiHidden/>
    <w:unhideWhenUsed/>
    <w:rsid w:val="00BB3FC2"/>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BB3FC2"/>
    <w:rPr>
      <w:rFonts w:ascii="Tahoma" w:hAnsi="Tahoma" w:cs="Tahoma"/>
      <w:i/>
      <w:iCs/>
      <w:sz w:val="16"/>
      <w:szCs w:val="16"/>
    </w:rPr>
  </w:style>
  <w:style w:type="character" w:styleId="Hyperlinkki">
    <w:name w:val="Hyperlink"/>
    <w:basedOn w:val="Kappaleenoletusfontti"/>
    <w:uiPriority w:val="99"/>
    <w:unhideWhenUsed/>
    <w:rsid w:val="00D1748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edu.fi/download/132349_Monikulttuurinen_ohjaus_2011.pd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53935B-B057-43C9-8B4F-9648DC11D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1818</Words>
  <Characters>14729</Characters>
  <Application>Microsoft Office Word</Application>
  <DocSecurity>0</DocSecurity>
  <Lines>122</Lines>
  <Paragraphs>33</Paragraphs>
  <ScaleCrop>false</ScaleCrop>
  <HeadingPairs>
    <vt:vector size="2" baseType="variant">
      <vt:variant>
        <vt:lpstr>Otsikko</vt:lpstr>
      </vt:variant>
      <vt:variant>
        <vt:i4>1</vt:i4>
      </vt:variant>
    </vt:vector>
  </HeadingPairs>
  <TitlesOfParts>
    <vt:vector size="1" baseType="lpstr">
      <vt:lpstr/>
    </vt:vector>
  </TitlesOfParts>
  <Company>JAMK</Company>
  <LinksUpToDate>false</LinksUpToDate>
  <CharactersWithSpaces>16514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dc:creator>
  <cp:lastModifiedBy>Anne</cp:lastModifiedBy>
  <cp:revision>2</cp:revision>
  <dcterms:created xsi:type="dcterms:W3CDTF">2013-12-09T20:25:00Z</dcterms:created>
  <dcterms:modified xsi:type="dcterms:W3CDTF">2013-12-09T20:25:00Z</dcterms:modified>
</cp:coreProperties>
</file>