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AEA" w:rsidRPr="00CA566B" w:rsidRDefault="00171AEA"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Kehittämistyö</w:t>
      </w:r>
    </w:p>
    <w:p w:rsidR="00171AEA" w:rsidRPr="00CA566B" w:rsidRDefault="00171AEA" w:rsidP="00CA566B">
      <w:pPr>
        <w:spacing w:line="276" w:lineRule="auto"/>
        <w:jc w:val="both"/>
        <w:rPr>
          <w:rFonts w:asciiTheme="minorHAnsi" w:hAnsiTheme="minorHAnsi" w:cstheme="minorHAnsi"/>
          <w:i/>
          <w:iCs/>
          <w:sz w:val="24"/>
          <w:szCs w:val="24"/>
          <w:lang w:val="fi-FI"/>
        </w:rPr>
      </w:pPr>
    </w:p>
    <w:p w:rsidR="00171AEA" w:rsidRPr="00CA566B" w:rsidRDefault="00171AEA"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 xml:space="preserve">TE -toimistojen tuottamien ohjauspalvelujen kehittäminen </w:t>
      </w:r>
    </w:p>
    <w:p w:rsidR="00171AEA" w:rsidRPr="00CA566B" w:rsidRDefault="00171AEA" w:rsidP="00CA566B">
      <w:pPr>
        <w:spacing w:line="276" w:lineRule="auto"/>
        <w:jc w:val="both"/>
        <w:rPr>
          <w:rFonts w:asciiTheme="minorHAnsi" w:hAnsiTheme="minorHAnsi" w:cstheme="minorHAnsi"/>
          <w:sz w:val="24"/>
          <w:szCs w:val="24"/>
          <w:lang w:val="fi-FI"/>
        </w:rPr>
      </w:pPr>
    </w:p>
    <w:p w:rsidR="00B31EBE" w:rsidRPr="00CA566B" w:rsidRDefault="00171AEA"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 xml:space="preserve">Työ- ja elinkeinotoimistojen palvelumalli </w:t>
      </w:r>
      <w:r w:rsidR="00523DDE" w:rsidRPr="00CA566B">
        <w:rPr>
          <w:rFonts w:asciiTheme="minorHAnsi" w:hAnsiTheme="minorHAnsi" w:cstheme="minorHAnsi"/>
          <w:sz w:val="24"/>
          <w:szCs w:val="24"/>
          <w:lang w:val="fi-FI"/>
        </w:rPr>
        <w:t xml:space="preserve">on </w:t>
      </w:r>
      <w:r w:rsidRPr="00CA566B">
        <w:rPr>
          <w:rFonts w:asciiTheme="minorHAnsi" w:hAnsiTheme="minorHAnsi" w:cstheme="minorHAnsi"/>
          <w:sz w:val="24"/>
          <w:szCs w:val="24"/>
          <w:lang w:val="fi-FI"/>
        </w:rPr>
        <w:t>muuttu</w:t>
      </w:r>
      <w:r w:rsidR="00523DDE" w:rsidRPr="00CA566B">
        <w:rPr>
          <w:rFonts w:asciiTheme="minorHAnsi" w:hAnsiTheme="minorHAnsi" w:cstheme="minorHAnsi"/>
          <w:sz w:val="24"/>
          <w:szCs w:val="24"/>
          <w:lang w:val="fi-FI"/>
        </w:rPr>
        <w:t>nut</w:t>
      </w:r>
      <w:r w:rsidRPr="00CA566B">
        <w:rPr>
          <w:rFonts w:asciiTheme="minorHAnsi" w:hAnsiTheme="minorHAnsi" w:cstheme="minorHAnsi"/>
          <w:sz w:val="24"/>
          <w:szCs w:val="24"/>
          <w:lang w:val="fi-FI"/>
        </w:rPr>
        <w:t xml:space="preserve"> 1.1.2013 alkaen. Osana uudistusta uusitaan myös nykyistä </w:t>
      </w:r>
      <w:r w:rsidR="00B31EBE" w:rsidRPr="00CA566B">
        <w:rPr>
          <w:rFonts w:asciiTheme="minorHAnsi" w:hAnsiTheme="minorHAnsi" w:cstheme="minorHAnsi"/>
          <w:sz w:val="24"/>
          <w:szCs w:val="24"/>
          <w:lang w:val="fi-FI"/>
        </w:rPr>
        <w:t>TE -toimistojen palveluverkkoa.</w:t>
      </w:r>
      <w:r w:rsidR="0013255C" w:rsidRPr="00CA566B">
        <w:rPr>
          <w:rFonts w:asciiTheme="minorHAnsi" w:hAnsiTheme="minorHAnsi" w:cstheme="minorHAnsi"/>
          <w:sz w:val="24"/>
          <w:szCs w:val="24"/>
          <w:lang w:val="fi-FI"/>
        </w:rPr>
        <w:t xml:space="preserve"> TE- palvelut järjestetään asiakkaiden palvelutarpeiden mukaisesti ja palvelumalli perustuu kolmeen palvelulinjaan.</w:t>
      </w:r>
    </w:p>
    <w:p w:rsidR="00E35AD9" w:rsidRPr="00CA566B" w:rsidRDefault="00E35AD9" w:rsidP="00CA566B">
      <w:pPr>
        <w:spacing w:line="276" w:lineRule="auto"/>
        <w:jc w:val="both"/>
        <w:rPr>
          <w:rFonts w:asciiTheme="minorHAnsi" w:hAnsiTheme="minorHAnsi" w:cstheme="minorHAnsi"/>
          <w:sz w:val="24"/>
          <w:szCs w:val="24"/>
          <w:lang w:val="fi-FI"/>
        </w:rPr>
      </w:pPr>
    </w:p>
    <w:p w:rsidR="00E35AD9" w:rsidRPr="00CA566B" w:rsidRDefault="00E35AD9"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Palvelulinja 1</w:t>
      </w:r>
      <w:r w:rsidR="0013255C" w:rsidRPr="00CA566B">
        <w:rPr>
          <w:rFonts w:asciiTheme="minorHAnsi" w:hAnsiTheme="minorHAnsi" w:cstheme="minorHAnsi"/>
          <w:sz w:val="24"/>
          <w:szCs w:val="24"/>
          <w:lang w:val="fi-FI"/>
        </w:rPr>
        <w:t xml:space="preserve"> on </w:t>
      </w:r>
      <w:r w:rsidRPr="00CA566B">
        <w:rPr>
          <w:rFonts w:asciiTheme="minorHAnsi" w:hAnsiTheme="minorHAnsi" w:cstheme="minorHAnsi"/>
          <w:sz w:val="24"/>
          <w:szCs w:val="24"/>
          <w:lang w:val="fi-FI"/>
        </w:rPr>
        <w:t>Työnvälitys- ja yrityspalvelut</w:t>
      </w:r>
      <w:r w:rsidR="0013255C" w:rsidRPr="00CA566B">
        <w:rPr>
          <w:rFonts w:asciiTheme="minorHAnsi" w:hAnsiTheme="minorHAnsi" w:cstheme="minorHAnsi"/>
          <w:sz w:val="24"/>
          <w:szCs w:val="24"/>
          <w:lang w:val="fi-FI"/>
        </w:rPr>
        <w:t xml:space="preserve">. Linjan asiantuntijat vastaavat </w:t>
      </w:r>
      <w:r w:rsidRPr="00CA566B">
        <w:rPr>
          <w:rFonts w:asciiTheme="minorHAnsi" w:hAnsiTheme="minorHAnsi" w:cstheme="minorHAnsi"/>
          <w:sz w:val="24"/>
          <w:szCs w:val="24"/>
          <w:lang w:val="fi-FI"/>
        </w:rPr>
        <w:t>henkilöasiakkaille ja yrityksille tarjottavista työnvälityspalveluista</w:t>
      </w:r>
      <w:r w:rsidR="0013255C" w:rsidRPr="00CA566B">
        <w:rPr>
          <w:rFonts w:asciiTheme="minorHAnsi" w:hAnsiTheme="minorHAnsi" w:cstheme="minorHAnsi"/>
          <w:sz w:val="24"/>
          <w:szCs w:val="24"/>
          <w:lang w:val="fi-FI"/>
        </w:rPr>
        <w:t xml:space="preserve"> ja </w:t>
      </w:r>
      <w:r w:rsidRPr="00CA566B">
        <w:rPr>
          <w:rFonts w:asciiTheme="minorHAnsi" w:hAnsiTheme="minorHAnsi" w:cstheme="minorHAnsi"/>
          <w:sz w:val="24"/>
          <w:szCs w:val="24"/>
          <w:lang w:val="fi-FI"/>
        </w:rPr>
        <w:t>aloittaville yrityksille tarjottavista palveluista ja toimivien yritysten kehittämispalveluista.</w:t>
      </w:r>
    </w:p>
    <w:p w:rsidR="00E35AD9" w:rsidRPr="00CA566B" w:rsidRDefault="00E35AD9" w:rsidP="00CA566B">
      <w:pPr>
        <w:spacing w:line="276" w:lineRule="auto"/>
        <w:jc w:val="both"/>
        <w:rPr>
          <w:rFonts w:asciiTheme="minorHAnsi" w:hAnsiTheme="minorHAnsi" w:cstheme="minorHAnsi"/>
          <w:sz w:val="24"/>
          <w:szCs w:val="24"/>
          <w:lang w:val="fi-FI"/>
        </w:rPr>
      </w:pPr>
    </w:p>
    <w:p w:rsidR="00E35AD9" w:rsidRPr="00CA566B" w:rsidRDefault="00E35AD9"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Palvelulinja 2</w:t>
      </w:r>
      <w:r w:rsidR="0013255C" w:rsidRPr="00CA566B">
        <w:rPr>
          <w:rFonts w:asciiTheme="minorHAnsi" w:hAnsiTheme="minorHAnsi" w:cstheme="minorHAnsi"/>
          <w:sz w:val="24"/>
          <w:szCs w:val="24"/>
          <w:lang w:val="fi-FI"/>
        </w:rPr>
        <w:t xml:space="preserve"> on Osaamisen kehittämispalvelut. Asiantuntijat vastaavat </w:t>
      </w:r>
      <w:r w:rsidRPr="00CA566B">
        <w:rPr>
          <w:rFonts w:asciiTheme="minorHAnsi" w:hAnsiTheme="minorHAnsi" w:cstheme="minorHAnsi"/>
          <w:sz w:val="24"/>
          <w:szCs w:val="24"/>
          <w:lang w:val="fi-FI"/>
        </w:rPr>
        <w:t>henkilöasiakkaille ja yrityksille tarjottavien koulutus- ja ammatinvalintapalveluiden t</w:t>
      </w:r>
      <w:r w:rsidR="0013255C" w:rsidRPr="00CA566B">
        <w:rPr>
          <w:rFonts w:asciiTheme="minorHAnsi" w:hAnsiTheme="minorHAnsi" w:cstheme="minorHAnsi"/>
          <w:sz w:val="24"/>
          <w:szCs w:val="24"/>
          <w:lang w:val="fi-FI"/>
        </w:rPr>
        <w:t xml:space="preserve">uottamisesta ja markkinoinnista sekä </w:t>
      </w:r>
      <w:r w:rsidRPr="00CA566B">
        <w:rPr>
          <w:rFonts w:asciiTheme="minorHAnsi" w:hAnsiTheme="minorHAnsi" w:cstheme="minorHAnsi"/>
          <w:sz w:val="24"/>
          <w:szCs w:val="24"/>
          <w:lang w:val="fi-FI"/>
        </w:rPr>
        <w:t>henkilöasiakkaille osaamisen kehittämiseen liittyvien palveluiden tuottamisesta.</w:t>
      </w:r>
    </w:p>
    <w:p w:rsidR="00E35AD9" w:rsidRPr="00CA566B" w:rsidRDefault="00E35AD9" w:rsidP="00CA566B">
      <w:pPr>
        <w:spacing w:line="276" w:lineRule="auto"/>
        <w:jc w:val="both"/>
        <w:rPr>
          <w:rFonts w:asciiTheme="minorHAnsi" w:hAnsiTheme="minorHAnsi" w:cstheme="minorHAnsi"/>
          <w:sz w:val="24"/>
          <w:szCs w:val="24"/>
          <w:lang w:val="fi-FI"/>
        </w:rPr>
      </w:pPr>
    </w:p>
    <w:p w:rsidR="00E35AD9" w:rsidRPr="00CA566B" w:rsidRDefault="0013255C"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 xml:space="preserve">Palvelulinja 3 on Tuetun </w:t>
      </w:r>
      <w:r w:rsidR="00E35AD9" w:rsidRPr="00CA566B">
        <w:rPr>
          <w:rFonts w:asciiTheme="minorHAnsi" w:hAnsiTheme="minorHAnsi" w:cstheme="minorHAnsi"/>
          <w:sz w:val="24"/>
          <w:szCs w:val="24"/>
          <w:lang w:val="fi-FI"/>
        </w:rPr>
        <w:t>työllistymisen</w:t>
      </w:r>
      <w:r w:rsidR="005D4BAF" w:rsidRPr="00CA566B">
        <w:rPr>
          <w:rFonts w:asciiTheme="minorHAnsi" w:hAnsiTheme="minorHAnsi" w:cstheme="minorHAnsi"/>
          <w:sz w:val="24"/>
          <w:szCs w:val="24"/>
          <w:lang w:val="fi-FI"/>
        </w:rPr>
        <w:t xml:space="preserve"> </w:t>
      </w:r>
      <w:r w:rsidR="00E35AD9" w:rsidRPr="00CA566B">
        <w:rPr>
          <w:rFonts w:asciiTheme="minorHAnsi" w:hAnsiTheme="minorHAnsi" w:cstheme="minorHAnsi"/>
          <w:sz w:val="24"/>
          <w:szCs w:val="24"/>
          <w:lang w:val="fi-FI"/>
        </w:rPr>
        <w:t>palvelut</w:t>
      </w:r>
      <w:r w:rsidRPr="00CA566B">
        <w:rPr>
          <w:rFonts w:asciiTheme="minorHAnsi" w:hAnsiTheme="minorHAnsi" w:cstheme="minorHAnsi"/>
          <w:sz w:val="24"/>
          <w:szCs w:val="24"/>
          <w:lang w:val="fi-FI"/>
        </w:rPr>
        <w:t xml:space="preserve">. Linjan asiantuntijat vastaavat </w:t>
      </w:r>
      <w:r w:rsidR="00E35AD9" w:rsidRPr="00CA566B">
        <w:rPr>
          <w:rFonts w:asciiTheme="minorHAnsi" w:hAnsiTheme="minorHAnsi" w:cstheme="minorHAnsi"/>
          <w:sz w:val="24"/>
          <w:szCs w:val="24"/>
          <w:lang w:val="fi-FI"/>
        </w:rPr>
        <w:t>yksilöllisestä ja moni</w:t>
      </w:r>
      <w:r w:rsidR="005A0867" w:rsidRPr="00CA566B">
        <w:rPr>
          <w:rFonts w:asciiTheme="minorHAnsi" w:hAnsiTheme="minorHAnsi" w:cstheme="minorHAnsi"/>
          <w:sz w:val="24"/>
          <w:szCs w:val="24"/>
          <w:lang w:val="fi-FI"/>
        </w:rPr>
        <w:t xml:space="preserve"> </w:t>
      </w:r>
      <w:r w:rsidR="00E35AD9" w:rsidRPr="00CA566B">
        <w:rPr>
          <w:rFonts w:asciiTheme="minorHAnsi" w:hAnsiTheme="minorHAnsi" w:cstheme="minorHAnsi"/>
          <w:sz w:val="24"/>
          <w:szCs w:val="24"/>
          <w:lang w:val="fi-FI"/>
        </w:rPr>
        <w:t>ammatillisen tuetun työllistymisen palveluiden tuottamisesta.</w:t>
      </w:r>
    </w:p>
    <w:p w:rsidR="00B31EBE" w:rsidRPr="00CA566B" w:rsidRDefault="00B31EBE" w:rsidP="00CA566B">
      <w:pPr>
        <w:spacing w:line="276" w:lineRule="auto"/>
        <w:jc w:val="both"/>
        <w:rPr>
          <w:rFonts w:asciiTheme="minorHAnsi" w:hAnsiTheme="minorHAnsi" w:cstheme="minorHAnsi"/>
          <w:sz w:val="24"/>
          <w:szCs w:val="24"/>
          <w:lang w:val="fi-FI"/>
        </w:rPr>
      </w:pPr>
    </w:p>
    <w:p w:rsidR="00171AEA" w:rsidRPr="00CA566B" w:rsidRDefault="00171AEA"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 xml:space="preserve">Uuden mallin avulla keskitytään asiakkaiden tarpeiden mukaisten palvelujen tuottamiseen ja myös eri palvelukanavien tehokkaampaan hyödyntämiseen. Uudistuksen tavoitteena on myös entistä parempi asiakkaiden tarpeiden huomioiminen palvelujen suunnittelussa ja hankinnassa. Tavoitteena on yhdenmukaisen palvelumallin, tasalaatuisten palveluiden ja toimintalinjausten varmistaminen kaikissa toimipaikoissa. </w:t>
      </w:r>
    </w:p>
    <w:p w:rsidR="00171AEA" w:rsidRPr="00CA566B" w:rsidRDefault="00171AEA"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Palvelumallin uudistuksen myötä on tarpeellista miettiä ja kehittää uusia ohjaustapoja ja -menetelmiä.  Tausta-ajatuksena on ollut näkemys siitä, että pelkällä "palveluprosessin loppupään" tulosseurannalla ei tavoiteta ohjauksen tuloksellisuutta, vaan kyseessä on usein pitkä prosessi, jossa saavutetaan vaikeasti mitattavia, mm. yksilöasiakkaan motivoitumiseen liittyviä, välitavoitteita.</w:t>
      </w:r>
    </w:p>
    <w:p w:rsidR="00710AE8" w:rsidRPr="00CA566B" w:rsidRDefault="00710AE8" w:rsidP="00CA566B">
      <w:pPr>
        <w:spacing w:line="276" w:lineRule="auto"/>
        <w:jc w:val="both"/>
        <w:rPr>
          <w:rFonts w:asciiTheme="minorHAnsi" w:hAnsiTheme="minorHAnsi" w:cstheme="minorHAnsi"/>
          <w:sz w:val="24"/>
          <w:szCs w:val="24"/>
          <w:lang w:val="fi-FI"/>
        </w:rPr>
      </w:pPr>
    </w:p>
    <w:p w:rsidR="007E22ED" w:rsidRPr="00CA566B" w:rsidRDefault="00171AEA" w:rsidP="00CA566B">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 xml:space="preserve">TE </w:t>
      </w:r>
      <w:r w:rsidR="007E22ED" w:rsidRPr="00CA566B">
        <w:rPr>
          <w:rFonts w:asciiTheme="minorHAnsi" w:hAnsiTheme="minorHAnsi" w:cstheme="minorHAnsi"/>
          <w:sz w:val="24"/>
          <w:szCs w:val="24"/>
          <w:lang w:val="fi-FI"/>
        </w:rPr>
        <w:t>–</w:t>
      </w:r>
      <w:r w:rsidR="00E50CE7" w:rsidRPr="00CA566B">
        <w:rPr>
          <w:rFonts w:asciiTheme="minorHAnsi" w:hAnsiTheme="minorHAnsi" w:cstheme="minorHAnsi"/>
          <w:sz w:val="24"/>
          <w:szCs w:val="24"/>
          <w:lang w:val="fi-FI"/>
        </w:rPr>
        <w:t xml:space="preserve"> </w:t>
      </w:r>
      <w:r w:rsidRPr="00CA566B">
        <w:rPr>
          <w:rFonts w:asciiTheme="minorHAnsi" w:hAnsiTheme="minorHAnsi" w:cstheme="minorHAnsi"/>
          <w:sz w:val="24"/>
          <w:szCs w:val="24"/>
          <w:lang w:val="fi-FI"/>
        </w:rPr>
        <w:t>toimistossa</w:t>
      </w:r>
      <w:r w:rsidR="007E22ED" w:rsidRPr="00CA566B">
        <w:rPr>
          <w:rFonts w:asciiTheme="minorHAnsi" w:hAnsiTheme="minorHAnsi" w:cstheme="minorHAnsi"/>
          <w:sz w:val="24"/>
          <w:szCs w:val="24"/>
          <w:lang w:val="fi-FI"/>
        </w:rPr>
        <w:t xml:space="preserve"> järjestettiin k</w:t>
      </w:r>
      <w:r w:rsidRPr="00CA566B">
        <w:rPr>
          <w:rFonts w:asciiTheme="minorHAnsi" w:hAnsiTheme="minorHAnsi" w:cstheme="minorHAnsi"/>
          <w:sz w:val="24"/>
          <w:szCs w:val="24"/>
          <w:lang w:val="fi-FI"/>
        </w:rPr>
        <w:t>olme työpajaa, joissa o</w:t>
      </w:r>
      <w:r w:rsidR="005B1897" w:rsidRPr="00CA566B">
        <w:rPr>
          <w:rFonts w:asciiTheme="minorHAnsi" w:hAnsiTheme="minorHAnsi" w:cstheme="minorHAnsi"/>
          <w:sz w:val="24"/>
          <w:szCs w:val="24"/>
          <w:lang w:val="fi-FI"/>
        </w:rPr>
        <w:t>li</w:t>
      </w:r>
      <w:r w:rsidRPr="00CA566B">
        <w:rPr>
          <w:rFonts w:asciiTheme="minorHAnsi" w:hAnsiTheme="minorHAnsi" w:cstheme="minorHAnsi"/>
          <w:sz w:val="24"/>
          <w:szCs w:val="24"/>
          <w:lang w:val="fi-FI"/>
        </w:rPr>
        <w:t xml:space="preserve"> tarkoitus tarkastella ohjauksen tämänhetkistä asiakaskuntaa (asiakkaiden tarpeita) ja asiakasprosessia sekä päästä tämän pohjalta suunnittelemaan ja kokeilemaan välineitä, jotka tukevat asiakkaan edistymisen sekä</w:t>
      </w:r>
      <w:r w:rsidR="007E22ED" w:rsidRPr="00CA566B">
        <w:rPr>
          <w:rFonts w:asciiTheme="minorHAnsi" w:hAnsiTheme="minorHAnsi" w:cstheme="minorHAnsi"/>
          <w:sz w:val="24"/>
          <w:szCs w:val="24"/>
          <w:lang w:val="fi-FI"/>
        </w:rPr>
        <w:t xml:space="preserve"> TE- toimiston työntekijöiden työn tuloksellisuuden arviointia. </w:t>
      </w:r>
    </w:p>
    <w:p w:rsidR="00171AEA" w:rsidRPr="00171AEA" w:rsidRDefault="00171AEA" w:rsidP="00171AEA">
      <w:pPr>
        <w:spacing w:line="276" w:lineRule="auto"/>
        <w:jc w:val="both"/>
        <w:rPr>
          <w:rFonts w:asciiTheme="minorHAnsi" w:hAnsiTheme="minorHAnsi" w:cstheme="minorHAnsi"/>
          <w:sz w:val="24"/>
          <w:szCs w:val="24"/>
          <w:lang w:val="fi-FI"/>
        </w:rPr>
      </w:pPr>
      <w:r w:rsidRPr="00171AEA">
        <w:rPr>
          <w:rFonts w:asciiTheme="minorHAnsi" w:hAnsiTheme="minorHAnsi" w:cstheme="minorHAnsi"/>
          <w:sz w:val="24"/>
          <w:szCs w:val="24"/>
          <w:lang w:val="fi-FI"/>
        </w:rPr>
        <w:tab/>
      </w:r>
    </w:p>
    <w:p w:rsidR="00171AEA" w:rsidRPr="00CA566B" w:rsidRDefault="00171AEA" w:rsidP="00171AEA">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lastRenderedPageBreak/>
        <w:t>Työpajojen tavoitteena o</w:t>
      </w:r>
      <w:r w:rsidR="00710AE8" w:rsidRPr="00CA566B">
        <w:rPr>
          <w:rFonts w:asciiTheme="minorHAnsi" w:hAnsiTheme="minorHAnsi" w:cstheme="minorHAnsi"/>
          <w:sz w:val="24"/>
          <w:szCs w:val="24"/>
          <w:lang w:val="fi-FI"/>
        </w:rPr>
        <w:t>li</w:t>
      </w:r>
      <w:r w:rsidRPr="00CA566B">
        <w:rPr>
          <w:rFonts w:asciiTheme="minorHAnsi" w:hAnsiTheme="minorHAnsi" w:cstheme="minorHAnsi"/>
          <w:sz w:val="24"/>
          <w:szCs w:val="24"/>
          <w:lang w:val="fi-FI"/>
        </w:rPr>
        <w:t xml:space="preserve"> auttaa laatimaan välineitä, joilla ohjaustoiminnan tuloksellisuutta ja laatua voidaan arvioida eri näkökulmista: toisaalta TE -toimiston asiakkaiden, toisaalta toimiston oman tuloksellisuuden ja tuottavuuden näkökulmasta.</w:t>
      </w:r>
    </w:p>
    <w:p w:rsidR="00171AEA" w:rsidRPr="00CA566B" w:rsidRDefault="00171AEA" w:rsidP="00171AEA">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Samalla mieti</w:t>
      </w:r>
      <w:r w:rsidR="00640B0A" w:rsidRPr="00CA566B">
        <w:rPr>
          <w:rFonts w:asciiTheme="minorHAnsi" w:hAnsiTheme="minorHAnsi" w:cstheme="minorHAnsi"/>
          <w:sz w:val="24"/>
          <w:szCs w:val="24"/>
          <w:lang w:val="fi-FI"/>
        </w:rPr>
        <w:t>t</w:t>
      </w:r>
      <w:r w:rsidRPr="00CA566B">
        <w:rPr>
          <w:rFonts w:asciiTheme="minorHAnsi" w:hAnsiTheme="minorHAnsi" w:cstheme="minorHAnsi"/>
          <w:sz w:val="24"/>
          <w:szCs w:val="24"/>
          <w:lang w:val="fi-FI"/>
        </w:rPr>
        <w:t>t</w:t>
      </w:r>
      <w:r w:rsidR="00640B0A" w:rsidRPr="00CA566B">
        <w:rPr>
          <w:rFonts w:asciiTheme="minorHAnsi" w:hAnsiTheme="minorHAnsi" w:cstheme="minorHAnsi"/>
          <w:sz w:val="24"/>
          <w:szCs w:val="24"/>
          <w:lang w:val="fi-FI"/>
        </w:rPr>
        <w:t>ii</w:t>
      </w:r>
      <w:r w:rsidRPr="00CA566B">
        <w:rPr>
          <w:rFonts w:asciiTheme="minorHAnsi" w:hAnsiTheme="minorHAnsi" w:cstheme="minorHAnsi"/>
          <w:sz w:val="24"/>
          <w:szCs w:val="24"/>
          <w:lang w:val="fi-FI"/>
        </w:rPr>
        <w:t>n</w:t>
      </w:r>
      <w:r w:rsidR="007E22ED" w:rsidRPr="00CA566B">
        <w:rPr>
          <w:rFonts w:asciiTheme="minorHAnsi" w:hAnsiTheme="minorHAnsi" w:cstheme="minorHAnsi"/>
          <w:sz w:val="24"/>
          <w:szCs w:val="24"/>
          <w:lang w:val="fi-FI"/>
        </w:rPr>
        <w:t xml:space="preserve"> kolmea </w:t>
      </w:r>
      <w:r w:rsidRPr="00CA566B">
        <w:rPr>
          <w:rFonts w:asciiTheme="minorHAnsi" w:hAnsiTheme="minorHAnsi" w:cstheme="minorHAnsi"/>
          <w:sz w:val="24"/>
          <w:szCs w:val="24"/>
          <w:lang w:val="fi-FI"/>
        </w:rPr>
        <w:t xml:space="preserve">eri teema-aluetta: asiakkaan uranhallintataitojen kehitys, laadunhallinta ja mittaaminen, virkailijoiden osaaminen/osaamisen kehittäminen ja ohjauspalvelujen kokonaisvoimavarojen toimivuus. </w:t>
      </w:r>
    </w:p>
    <w:p w:rsidR="00655774" w:rsidRPr="00CA566B" w:rsidRDefault="00655774" w:rsidP="00171AEA">
      <w:pPr>
        <w:spacing w:line="276" w:lineRule="auto"/>
        <w:jc w:val="both"/>
        <w:rPr>
          <w:rFonts w:asciiTheme="minorHAnsi" w:hAnsiTheme="minorHAnsi" w:cstheme="minorHAnsi"/>
          <w:sz w:val="24"/>
          <w:szCs w:val="24"/>
          <w:lang w:val="fi-FI"/>
        </w:rPr>
      </w:pPr>
    </w:p>
    <w:p w:rsidR="001350C4" w:rsidRPr="00CA566B" w:rsidRDefault="00710AE8" w:rsidP="00D65ACF">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 xml:space="preserve">Työpajatyöskentely perustui </w:t>
      </w:r>
      <w:r w:rsidR="00E50CE7" w:rsidRPr="00CA566B">
        <w:rPr>
          <w:rFonts w:asciiTheme="minorHAnsi" w:hAnsiTheme="minorHAnsi" w:cstheme="minorHAnsi"/>
          <w:sz w:val="24"/>
          <w:szCs w:val="24"/>
          <w:lang w:val="fi-FI"/>
        </w:rPr>
        <w:t xml:space="preserve">asiantuntijoiden </w:t>
      </w:r>
      <w:r w:rsidRPr="00CA566B">
        <w:rPr>
          <w:rFonts w:asciiTheme="minorHAnsi" w:hAnsiTheme="minorHAnsi" w:cstheme="minorHAnsi"/>
          <w:sz w:val="24"/>
          <w:szCs w:val="24"/>
          <w:lang w:val="fi-FI"/>
        </w:rPr>
        <w:t>omasta työstä tuottamaan aineistoon</w:t>
      </w:r>
      <w:r w:rsidR="001350C4" w:rsidRPr="00CA566B">
        <w:rPr>
          <w:rFonts w:asciiTheme="minorHAnsi" w:hAnsiTheme="minorHAnsi" w:cstheme="minorHAnsi"/>
          <w:sz w:val="24"/>
          <w:szCs w:val="24"/>
          <w:lang w:val="fi-FI"/>
        </w:rPr>
        <w:t xml:space="preserve"> ja siihen liittyi aina ennakkotehtävä</w:t>
      </w:r>
      <w:r w:rsidRPr="00CA566B">
        <w:rPr>
          <w:rFonts w:asciiTheme="minorHAnsi" w:hAnsiTheme="minorHAnsi" w:cstheme="minorHAnsi"/>
          <w:sz w:val="24"/>
          <w:szCs w:val="24"/>
          <w:lang w:val="fi-FI"/>
        </w:rPr>
        <w:t xml:space="preserve">. </w:t>
      </w:r>
      <w:r w:rsidR="006F1F1F" w:rsidRPr="00CA566B">
        <w:rPr>
          <w:rFonts w:asciiTheme="minorHAnsi" w:hAnsiTheme="minorHAnsi" w:cstheme="minorHAnsi"/>
          <w:sz w:val="24"/>
          <w:szCs w:val="24"/>
          <w:lang w:val="fi-FI"/>
        </w:rPr>
        <w:t>Työpajo</w:t>
      </w:r>
      <w:r w:rsidR="004E0852" w:rsidRPr="00CA566B">
        <w:rPr>
          <w:rFonts w:asciiTheme="minorHAnsi" w:hAnsiTheme="minorHAnsi" w:cstheme="minorHAnsi"/>
          <w:sz w:val="24"/>
          <w:szCs w:val="24"/>
          <w:lang w:val="fi-FI"/>
        </w:rPr>
        <w:t xml:space="preserve">ihin </w:t>
      </w:r>
      <w:r w:rsidR="00524C13" w:rsidRPr="00CA566B">
        <w:rPr>
          <w:rFonts w:asciiTheme="minorHAnsi" w:hAnsiTheme="minorHAnsi" w:cstheme="minorHAnsi"/>
          <w:sz w:val="24"/>
          <w:szCs w:val="24"/>
          <w:lang w:val="fi-FI"/>
        </w:rPr>
        <w:t>osallistuivat</w:t>
      </w:r>
      <w:r w:rsidR="00E50CE7" w:rsidRPr="00CA566B">
        <w:rPr>
          <w:rFonts w:asciiTheme="minorHAnsi" w:hAnsiTheme="minorHAnsi" w:cstheme="minorHAnsi"/>
          <w:sz w:val="24"/>
          <w:szCs w:val="24"/>
          <w:lang w:val="fi-FI"/>
        </w:rPr>
        <w:t xml:space="preserve"> Työnvälitys- ja yrityspalvelu</w:t>
      </w:r>
      <w:r w:rsidR="00D65ACF" w:rsidRPr="00CA566B">
        <w:rPr>
          <w:rFonts w:asciiTheme="minorHAnsi" w:hAnsiTheme="minorHAnsi" w:cstheme="minorHAnsi"/>
          <w:sz w:val="24"/>
          <w:szCs w:val="24"/>
          <w:lang w:val="fi-FI"/>
        </w:rPr>
        <w:t>jen</w:t>
      </w:r>
      <w:r w:rsidR="00E50CE7" w:rsidRPr="00CA566B">
        <w:rPr>
          <w:rFonts w:asciiTheme="minorHAnsi" w:hAnsiTheme="minorHAnsi" w:cstheme="minorHAnsi"/>
          <w:sz w:val="24"/>
          <w:szCs w:val="24"/>
          <w:lang w:val="fi-FI"/>
        </w:rPr>
        <w:t>, Osaamisen kehittämispalvelu</w:t>
      </w:r>
      <w:r w:rsidR="00D65ACF" w:rsidRPr="00CA566B">
        <w:rPr>
          <w:rFonts w:asciiTheme="minorHAnsi" w:hAnsiTheme="minorHAnsi" w:cstheme="minorHAnsi"/>
          <w:sz w:val="24"/>
          <w:szCs w:val="24"/>
          <w:lang w:val="fi-FI"/>
        </w:rPr>
        <w:t xml:space="preserve">jen sekä </w:t>
      </w:r>
      <w:r w:rsidR="00E50CE7" w:rsidRPr="00CA566B">
        <w:rPr>
          <w:rFonts w:asciiTheme="minorHAnsi" w:hAnsiTheme="minorHAnsi" w:cstheme="minorHAnsi"/>
          <w:sz w:val="24"/>
          <w:szCs w:val="24"/>
          <w:lang w:val="fi-FI"/>
        </w:rPr>
        <w:t>Tuetun työllistymisenpalvelu</w:t>
      </w:r>
      <w:r w:rsidR="00D65ACF" w:rsidRPr="00CA566B">
        <w:rPr>
          <w:rFonts w:asciiTheme="minorHAnsi" w:hAnsiTheme="minorHAnsi" w:cstheme="minorHAnsi"/>
          <w:sz w:val="24"/>
          <w:szCs w:val="24"/>
          <w:lang w:val="fi-FI"/>
        </w:rPr>
        <w:t xml:space="preserve">jen </w:t>
      </w:r>
      <w:r w:rsidR="00E50CE7" w:rsidRPr="00CA566B">
        <w:rPr>
          <w:rFonts w:asciiTheme="minorHAnsi" w:hAnsiTheme="minorHAnsi" w:cstheme="minorHAnsi"/>
          <w:sz w:val="24"/>
          <w:szCs w:val="24"/>
          <w:lang w:val="fi-FI"/>
        </w:rPr>
        <w:t>palvelulinjojen edustajat</w:t>
      </w:r>
      <w:r w:rsidR="00D65ACF" w:rsidRPr="00CA566B">
        <w:rPr>
          <w:rFonts w:asciiTheme="minorHAnsi" w:hAnsiTheme="minorHAnsi" w:cstheme="minorHAnsi"/>
          <w:sz w:val="24"/>
          <w:szCs w:val="24"/>
          <w:lang w:val="fi-FI"/>
        </w:rPr>
        <w:t xml:space="preserve">. </w:t>
      </w:r>
      <w:r w:rsidR="006F1F1F" w:rsidRPr="00CA566B">
        <w:rPr>
          <w:rFonts w:asciiTheme="minorHAnsi" w:hAnsiTheme="minorHAnsi" w:cstheme="minorHAnsi"/>
          <w:sz w:val="24"/>
          <w:szCs w:val="24"/>
          <w:lang w:val="fi-FI"/>
        </w:rPr>
        <w:t xml:space="preserve"> </w:t>
      </w:r>
    </w:p>
    <w:p w:rsidR="00BC20A4" w:rsidRPr="00CA566B" w:rsidRDefault="00BC20A4" w:rsidP="00171AEA">
      <w:pPr>
        <w:spacing w:line="276" w:lineRule="auto"/>
        <w:jc w:val="both"/>
        <w:rPr>
          <w:rFonts w:asciiTheme="minorHAnsi" w:hAnsiTheme="minorHAnsi" w:cstheme="minorHAnsi"/>
          <w:sz w:val="24"/>
          <w:szCs w:val="24"/>
          <w:lang w:val="fi-FI"/>
        </w:rPr>
      </w:pPr>
    </w:p>
    <w:p w:rsidR="00057877" w:rsidRPr="00CA566B" w:rsidRDefault="006F1F1F" w:rsidP="00E21BE4">
      <w:pPr>
        <w:spacing w:line="276" w:lineRule="auto"/>
        <w:jc w:val="both"/>
        <w:rPr>
          <w:rFonts w:asciiTheme="minorHAnsi" w:hAnsiTheme="minorHAnsi" w:cstheme="minorHAnsi"/>
          <w:sz w:val="24"/>
          <w:szCs w:val="24"/>
          <w:lang w:val="fi-FI"/>
        </w:rPr>
      </w:pPr>
      <w:r w:rsidRPr="00CA566B">
        <w:rPr>
          <w:rFonts w:asciiTheme="minorHAnsi" w:hAnsiTheme="minorHAnsi" w:cstheme="minorHAnsi"/>
          <w:sz w:val="24"/>
          <w:szCs w:val="24"/>
          <w:lang w:val="fi-FI"/>
        </w:rPr>
        <w:t>Ensimmäisen työpaja</w:t>
      </w:r>
      <w:r w:rsidR="003C69F4" w:rsidRPr="00CA566B">
        <w:rPr>
          <w:rFonts w:asciiTheme="minorHAnsi" w:hAnsiTheme="minorHAnsi" w:cstheme="minorHAnsi"/>
          <w:sz w:val="24"/>
          <w:szCs w:val="24"/>
          <w:lang w:val="fi-FI"/>
        </w:rPr>
        <w:t xml:space="preserve"> oli marraskuussa 2012 ja sen</w:t>
      </w:r>
      <w:r w:rsidRPr="00CA566B">
        <w:rPr>
          <w:rFonts w:asciiTheme="minorHAnsi" w:hAnsiTheme="minorHAnsi" w:cstheme="minorHAnsi"/>
          <w:sz w:val="24"/>
          <w:szCs w:val="24"/>
          <w:lang w:val="fi-FI"/>
        </w:rPr>
        <w:t xml:space="preserve"> aiheena</w:t>
      </w:r>
      <w:r w:rsidR="00FB13E2" w:rsidRPr="00CA566B">
        <w:rPr>
          <w:rFonts w:asciiTheme="minorHAnsi" w:hAnsiTheme="minorHAnsi" w:cstheme="minorHAnsi"/>
          <w:sz w:val="24"/>
          <w:szCs w:val="24"/>
          <w:lang w:val="fi-FI"/>
        </w:rPr>
        <w:t xml:space="preserve"> </w:t>
      </w:r>
      <w:r w:rsidRPr="00CA566B">
        <w:rPr>
          <w:rFonts w:asciiTheme="minorHAnsi" w:hAnsiTheme="minorHAnsi" w:cstheme="minorHAnsi"/>
          <w:sz w:val="24"/>
          <w:szCs w:val="24"/>
          <w:lang w:val="fi-FI"/>
        </w:rPr>
        <w:t>oli</w:t>
      </w:r>
      <w:r w:rsidR="00FB13E2" w:rsidRPr="00CA566B">
        <w:rPr>
          <w:rFonts w:asciiTheme="minorHAnsi" w:hAnsiTheme="minorHAnsi" w:cstheme="minorHAnsi"/>
          <w:sz w:val="24"/>
          <w:szCs w:val="24"/>
          <w:lang w:val="fi-FI"/>
        </w:rPr>
        <w:t xml:space="preserve"> </w:t>
      </w:r>
      <w:r w:rsidRPr="00CA566B">
        <w:rPr>
          <w:rFonts w:asciiTheme="minorHAnsi" w:hAnsiTheme="minorHAnsi" w:cstheme="minorHAnsi"/>
          <w:sz w:val="24"/>
          <w:szCs w:val="24"/>
          <w:lang w:val="fi-FI"/>
        </w:rPr>
        <w:t>Asiakasprosessit</w:t>
      </w:r>
      <w:r w:rsidR="00FB13E2" w:rsidRPr="00CA566B">
        <w:rPr>
          <w:rFonts w:asciiTheme="minorHAnsi" w:hAnsiTheme="minorHAnsi" w:cstheme="minorHAnsi"/>
          <w:sz w:val="24"/>
          <w:szCs w:val="24"/>
          <w:lang w:val="fi-FI"/>
        </w:rPr>
        <w:t xml:space="preserve"> </w:t>
      </w:r>
      <w:r w:rsidRPr="00CA566B">
        <w:rPr>
          <w:rFonts w:asciiTheme="minorHAnsi" w:hAnsiTheme="minorHAnsi" w:cstheme="minorHAnsi"/>
          <w:sz w:val="24"/>
          <w:szCs w:val="24"/>
          <w:lang w:val="fi-FI"/>
        </w:rPr>
        <w:t xml:space="preserve">ja asiakkaan tilanteen arvioinnin välineet. </w:t>
      </w:r>
      <w:r w:rsidR="00524C13" w:rsidRPr="00CA566B">
        <w:rPr>
          <w:rFonts w:asciiTheme="minorHAnsi" w:hAnsiTheme="minorHAnsi" w:cstheme="minorHAnsi"/>
          <w:sz w:val="24"/>
          <w:szCs w:val="24"/>
          <w:lang w:val="fi-FI"/>
        </w:rPr>
        <w:t xml:space="preserve">Tähän pajaan piti </w:t>
      </w:r>
      <w:r w:rsidR="007E22ED" w:rsidRPr="00CA566B">
        <w:rPr>
          <w:rFonts w:asciiTheme="minorHAnsi" w:hAnsiTheme="minorHAnsi" w:cstheme="minorHAnsi"/>
          <w:sz w:val="24"/>
          <w:szCs w:val="24"/>
          <w:lang w:val="fi-FI"/>
        </w:rPr>
        <w:t xml:space="preserve">tutkia, millaisia </w:t>
      </w:r>
      <w:r w:rsidR="001350C4" w:rsidRPr="00CA566B">
        <w:rPr>
          <w:rFonts w:asciiTheme="minorHAnsi" w:hAnsiTheme="minorHAnsi" w:cstheme="minorHAnsi"/>
          <w:sz w:val="24"/>
          <w:szCs w:val="24"/>
          <w:lang w:val="fi-FI"/>
        </w:rPr>
        <w:t>asiakka</w:t>
      </w:r>
      <w:r w:rsidR="00524C13" w:rsidRPr="00CA566B">
        <w:rPr>
          <w:rFonts w:asciiTheme="minorHAnsi" w:hAnsiTheme="minorHAnsi" w:cstheme="minorHAnsi"/>
          <w:sz w:val="24"/>
          <w:szCs w:val="24"/>
          <w:lang w:val="fi-FI"/>
        </w:rPr>
        <w:t xml:space="preserve">ita </w:t>
      </w:r>
      <w:r w:rsidR="001350C4" w:rsidRPr="00CA566B">
        <w:rPr>
          <w:rFonts w:asciiTheme="minorHAnsi" w:hAnsiTheme="minorHAnsi" w:cstheme="minorHAnsi"/>
          <w:sz w:val="24"/>
          <w:szCs w:val="24"/>
          <w:lang w:val="fi-FI"/>
        </w:rPr>
        <w:t>ja asiakasprosess</w:t>
      </w:r>
      <w:r w:rsidR="00524C13" w:rsidRPr="00CA566B">
        <w:rPr>
          <w:rFonts w:asciiTheme="minorHAnsi" w:hAnsiTheme="minorHAnsi" w:cstheme="minorHAnsi"/>
          <w:sz w:val="24"/>
          <w:szCs w:val="24"/>
          <w:lang w:val="fi-FI"/>
        </w:rPr>
        <w:t xml:space="preserve">eja </w:t>
      </w:r>
      <w:r w:rsidR="001350C4" w:rsidRPr="00CA566B">
        <w:rPr>
          <w:rFonts w:asciiTheme="minorHAnsi" w:hAnsiTheme="minorHAnsi" w:cstheme="minorHAnsi"/>
          <w:sz w:val="24"/>
          <w:szCs w:val="24"/>
          <w:lang w:val="fi-FI"/>
        </w:rPr>
        <w:t>eri linjoilla tällä hetkellä o</w:t>
      </w:r>
      <w:r w:rsidR="00524C13" w:rsidRPr="00CA566B">
        <w:rPr>
          <w:rFonts w:asciiTheme="minorHAnsi" w:hAnsiTheme="minorHAnsi" w:cstheme="minorHAnsi"/>
          <w:sz w:val="24"/>
          <w:szCs w:val="24"/>
          <w:lang w:val="fi-FI"/>
        </w:rPr>
        <w:t>n ja miettiä p</w:t>
      </w:r>
      <w:r w:rsidR="001350C4" w:rsidRPr="00CA566B">
        <w:rPr>
          <w:rFonts w:asciiTheme="minorHAnsi" w:hAnsiTheme="minorHAnsi" w:cstheme="minorHAnsi"/>
          <w:sz w:val="24"/>
          <w:szCs w:val="24"/>
          <w:lang w:val="fi-FI"/>
        </w:rPr>
        <w:t>rosessin vaiheita, joihin erityisesti kaipa</w:t>
      </w:r>
      <w:r w:rsidR="00524C13" w:rsidRPr="00CA566B">
        <w:rPr>
          <w:rFonts w:asciiTheme="minorHAnsi" w:hAnsiTheme="minorHAnsi" w:cstheme="minorHAnsi"/>
          <w:sz w:val="24"/>
          <w:szCs w:val="24"/>
          <w:lang w:val="fi-FI"/>
        </w:rPr>
        <w:t xml:space="preserve">amme </w:t>
      </w:r>
      <w:r w:rsidR="00057877" w:rsidRPr="00CA566B">
        <w:rPr>
          <w:rFonts w:asciiTheme="minorHAnsi" w:hAnsiTheme="minorHAnsi" w:cstheme="minorHAnsi"/>
          <w:sz w:val="24"/>
          <w:szCs w:val="24"/>
          <w:lang w:val="fi-FI"/>
        </w:rPr>
        <w:t>uusia arviointivälineitä.</w:t>
      </w:r>
    </w:p>
    <w:p w:rsidR="00057877" w:rsidRDefault="00057877" w:rsidP="00E21BE4">
      <w:pPr>
        <w:spacing w:line="276" w:lineRule="auto"/>
        <w:jc w:val="both"/>
        <w:rPr>
          <w:rFonts w:asciiTheme="minorHAnsi" w:hAnsiTheme="minorHAnsi" w:cstheme="minorHAnsi"/>
          <w:sz w:val="24"/>
          <w:szCs w:val="24"/>
          <w:lang w:val="fi-FI"/>
        </w:rPr>
      </w:pPr>
    </w:p>
    <w:p w:rsidR="00524C13" w:rsidRPr="00965D9D" w:rsidRDefault="00524C13" w:rsidP="00E21BE4">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E</w:t>
      </w:r>
      <w:r w:rsidR="001350C4" w:rsidRPr="00965D9D">
        <w:rPr>
          <w:rFonts w:asciiTheme="minorHAnsi" w:hAnsiTheme="minorHAnsi" w:cstheme="minorHAnsi"/>
          <w:sz w:val="24"/>
          <w:szCs w:val="24"/>
          <w:lang w:val="fi-FI"/>
        </w:rPr>
        <w:t xml:space="preserve">nnakkotehtävässä </w:t>
      </w:r>
      <w:r w:rsidR="006C4F2A" w:rsidRPr="00965D9D">
        <w:rPr>
          <w:rFonts w:asciiTheme="minorHAnsi" w:hAnsiTheme="minorHAnsi" w:cstheme="minorHAnsi"/>
          <w:sz w:val="24"/>
          <w:szCs w:val="24"/>
          <w:lang w:val="fi-FI"/>
        </w:rPr>
        <w:t xml:space="preserve">piti </w:t>
      </w:r>
      <w:r w:rsidRPr="00965D9D">
        <w:rPr>
          <w:rFonts w:asciiTheme="minorHAnsi" w:hAnsiTheme="minorHAnsi" w:cstheme="minorHAnsi"/>
          <w:sz w:val="24"/>
          <w:szCs w:val="24"/>
          <w:lang w:val="fi-FI"/>
        </w:rPr>
        <w:t>kuvail</w:t>
      </w:r>
      <w:r w:rsidR="006C4F2A" w:rsidRPr="00965D9D">
        <w:rPr>
          <w:rFonts w:asciiTheme="minorHAnsi" w:hAnsiTheme="minorHAnsi" w:cstheme="minorHAnsi"/>
          <w:sz w:val="24"/>
          <w:szCs w:val="24"/>
          <w:lang w:val="fi-FI"/>
        </w:rPr>
        <w:t xml:space="preserve">la </w:t>
      </w:r>
      <w:r w:rsidR="001350C4" w:rsidRPr="00965D9D">
        <w:rPr>
          <w:rFonts w:asciiTheme="minorHAnsi" w:hAnsiTheme="minorHAnsi" w:cstheme="minorHAnsi"/>
          <w:sz w:val="24"/>
          <w:szCs w:val="24"/>
          <w:lang w:val="fi-FI"/>
        </w:rPr>
        <w:t>kahden eri asiakkaan "palvelupol</w:t>
      </w:r>
      <w:r w:rsidRPr="00965D9D">
        <w:rPr>
          <w:rFonts w:asciiTheme="minorHAnsi" w:hAnsiTheme="minorHAnsi" w:cstheme="minorHAnsi"/>
          <w:sz w:val="24"/>
          <w:szCs w:val="24"/>
          <w:lang w:val="fi-FI"/>
        </w:rPr>
        <w:t>kuja</w:t>
      </w:r>
      <w:r w:rsidR="001350C4" w:rsidRPr="00965D9D">
        <w:rPr>
          <w:rFonts w:asciiTheme="minorHAnsi" w:hAnsiTheme="minorHAnsi" w:cstheme="minorHAnsi"/>
          <w:sz w:val="24"/>
          <w:szCs w:val="24"/>
          <w:lang w:val="fi-FI"/>
        </w:rPr>
        <w:t>"</w:t>
      </w:r>
      <w:r w:rsidRPr="00965D9D">
        <w:rPr>
          <w:rFonts w:asciiTheme="minorHAnsi" w:hAnsiTheme="minorHAnsi" w:cstheme="minorHAnsi"/>
          <w:sz w:val="24"/>
          <w:szCs w:val="24"/>
          <w:lang w:val="fi-FI"/>
        </w:rPr>
        <w:t>,</w:t>
      </w:r>
      <w:r w:rsidR="0086723F" w:rsidRPr="00965D9D">
        <w:rPr>
          <w:rFonts w:asciiTheme="minorHAnsi" w:hAnsiTheme="minorHAnsi" w:cstheme="minorHAnsi"/>
          <w:sz w:val="24"/>
          <w:szCs w:val="24"/>
          <w:lang w:val="fi-FI"/>
        </w:rPr>
        <w:t xml:space="preserve"> joista toisesta j</w:t>
      </w:r>
      <w:r w:rsidR="001350C4" w:rsidRPr="00965D9D">
        <w:rPr>
          <w:rFonts w:asciiTheme="minorHAnsi" w:hAnsiTheme="minorHAnsi" w:cstheme="minorHAnsi"/>
          <w:sz w:val="24"/>
          <w:szCs w:val="24"/>
          <w:lang w:val="fi-FI"/>
        </w:rPr>
        <w:t xml:space="preserve">äi tunne hyvin sujuneesta ja onnistuneeseen lopputulokseen johtaneesta prosessista sekä sellaisesta, joka jätti jostain syystä tunteen, että prosessi ei onnistunut tai edennyt parhaalla mahdollisella tavalla. </w:t>
      </w:r>
    </w:p>
    <w:p w:rsidR="00BC20A4" w:rsidRPr="00965D9D" w:rsidRDefault="00BC20A4" w:rsidP="00524C13">
      <w:pPr>
        <w:spacing w:line="276" w:lineRule="auto"/>
        <w:jc w:val="both"/>
        <w:rPr>
          <w:rFonts w:asciiTheme="minorHAnsi" w:hAnsiTheme="minorHAnsi" w:cstheme="minorHAnsi"/>
          <w:sz w:val="24"/>
          <w:szCs w:val="24"/>
          <w:lang w:val="fi-FI"/>
        </w:rPr>
      </w:pPr>
    </w:p>
    <w:p w:rsidR="006C4F2A" w:rsidRPr="00965D9D" w:rsidRDefault="006C4F2A" w:rsidP="00524C13">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 xml:space="preserve">Ennakkotehtävän toisena osana piti </w:t>
      </w:r>
      <w:r w:rsidR="001350C4" w:rsidRPr="00965D9D">
        <w:rPr>
          <w:rFonts w:asciiTheme="minorHAnsi" w:hAnsiTheme="minorHAnsi" w:cstheme="minorHAnsi"/>
          <w:sz w:val="24"/>
          <w:szCs w:val="24"/>
          <w:lang w:val="fi-FI"/>
        </w:rPr>
        <w:t xml:space="preserve">pohtia, mitkä asiat asiakkaan toiminnassa/elämässä ovat oleellisia hänen edistymisensä kannalta - mihin pitäisi ohjaustilanteessa kiinnittää huomiota. </w:t>
      </w:r>
    </w:p>
    <w:p w:rsidR="00BC20A4" w:rsidRPr="00965D9D" w:rsidRDefault="00BC20A4" w:rsidP="00524C13">
      <w:pPr>
        <w:spacing w:line="276" w:lineRule="auto"/>
        <w:jc w:val="both"/>
        <w:rPr>
          <w:rFonts w:asciiTheme="minorHAnsi" w:hAnsiTheme="minorHAnsi" w:cstheme="minorHAnsi"/>
          <w:sz w:val="24"/>
          <w:szCs w:val="24"/>
          <w:lang w:val="fi-FI"/>
        </w:rPr>
      </w:pPr>
    </w:p>
    <w:p w:rsidR="001350C4" w:rsidRPr="00965D9D" w:rsidRDefault="001350C4" w:rsidP="00524C13">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Näiden ajatusten ja näkemysten pohjalta</w:t>
      </w:r>
      <w:r w:rsidR="00E1663D" w:rsidRPr="00965D9D">
        <w:rPr>
          <w:rFonts w:asciiTheme="minorHAnsi" w:hAnsiTheme="minorHAnsi" w:cstheme="minorHAnsi"/>
          <w:sz w:val="24"/>
          <w:szCs w:val="24"/>
          <w:lang w:val="fi-FI"/>
        </w:rPr>
        <w:t xml:space="preserve"> seuraavilla kerroilla</w:t>
      </w:r>
      <w:r w:rsidR="0086723F" w:rsidRPr="00965D9D">
        <w:rPr>
          <w:rFonts w:asciiTheme="minorHAnsi" w:hAnsiTheme="minorHAnsi" w:cstheme="minorHAnsi"/>
          <w:sz w:val="24"/>
          <w:szCs w:val="24"/>
          <w:lang w:val="fi-FI"/>
        </w:rPr>
        <w:t xml:space="preserve"> kehiteltäisiin </w:t>
      </w:r>
      <w:r w:rsidRPr="00965D9D">
        <w:rPr>
          <w:rFonts w:asciiTheme="minorHAnsi" w:hAnsiTheme="minorHAnsi" w:cstheme="minorHAnsi"/>
          <w:sz w:val="24"/>
          <w:szCs w:val="24"/>
          <w:lang w:val="fi-FI"/>
        </w:rPr>
        <w:t>eteenpäin sisältöjä varsinaiseen arviointivälineeseen.</w:t>
      </w:r>
    </w:p>
    <w:p w:rsidR="006737A1" w:rsidRPr="00965D9D" w:rsidRDefault="006737A1" w:rsidP="00524C13">
      <w:pPr>
        <w:spacing w:line="276" w:lineRule="auto"/>
        <w:jc w:val="both"/>
        <w:rPr>
          <w:rFonts w:asciiTheme="minorHAnsi" w:hAnsiTheme="minorHAnsi" w:cstheme="minorHAnsi"/>
          <w:sz w:val="24"/>
          <w:szCs w:val="24"/>
          <w:lang w:val="fi-FI"/>
        </w:rPr>
      </w:pPr>
    </w:p>
    <w:p w:rsidR="006737A1" w:rsidRPr="00965D9D" w:rsidRDefault="006737A1" w:rsidP="000A7ECE">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Toinen työpaja</w:t>
      </w:r>
      <w:r w:rsidR="0086723F" w:rsidRPr="00965D9D">
        <w:rPr>
          <w:rFonts w:asciiTheme="minorHAnsi" w:hAnsiTheme="minorHAnsi" w:cstheme="minorHAnsi"/>
          <w:sz w:val="24"/>
          <w:szCs w:val="24"/>
          <w:lang w:val="fi-FI"/>
        </w:rPr>
        <w:t xml:space="preserve"> oli </w:t>
      </w:r>
      <w:r w:rsidR="005C59EC" w:rsidRPr="00965D9D">
        <w:rPr>
          <w:rFonts w:asciiTheme="minorHAnsi" w:hAnsiTheme="minorHAnsi" w:cstheme="minorHAnsi"/>
          <w:sz w:val="24"/>
          <w:szCs w:val="24"/>
          <w:lang w:val="fi-FI"/>
        </w:rPr>
        <w:t>j</w:t>
      </w:r>
      <w:r w:rsidRPr="00965D9D">
        <w:rPr>
          <w:rFonts w:asciiTheme="minorHAnsi" w:hAnsiTheme="minorHAnsi" w:cstheme="minorHAnsi"/>
          <w:sz w:val="24"/>
          <w:szCs w:val="24"/>
          <w:lang w:val="fi-FI"/>
        </w:rPr>
        <w:t>oulukuussa 2012 ja sen aiheena oli Arviointivälineiden suunnittelu - mitä lähdetään kokeilemaan.</w:t>
      </w:r>
    </w:p>
    <w:p w:rsidR="00BC20A4" w:rsidRDefault="00BC20A4" w:rsidP="000A7ECE">
      <w:pPr>
        <w:spacing w:line="276" w:lineRule="auto"/>
        <w:jc w:val="both"/>
        <w:rPr>
          <w:rFonts w:asciiTheme="minorHAnsi" w:hAnsiTheme="minorHAnsi" w:cstheme="minorHAnsi"/>
          <w:sz w:val="24"/>
          <w:szCs w:val="24"/>
          <w:lang w:val="fi-FI"/>
        </w:rPr>
      </w:pPr>
    </w:p>
    <w:p w:rsidR="005C59EC" w:rsidRPr="00965D9D" w:rsidRDefault="005C59EC" w:rsidP="00E21BE4">
      <w:pPr>
        <w:spacing w:after="200"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Ennakkotehtävänä piti</w:t>
      </w:r>
      <w:r w:rsidR="0086723F" w:rsidRPr="00965D9D">
        <w:rPr>
          <w:rFonts w:asciiTheme="minorHAnsi" w:hAnsiTheme="minorHAnsi" w:cstheme="minorHAnsi"/>
          <w:sz w:val="24"/>
          <w:szCs w:val="24"/>
          <w:lang w:val="fi-FI"/>
        </w:rPr>
        <w:t xml:space="preserve"> pohtia, mitkä </w:t>
      </w:r>
      <w:r w:rsidRPr="00965D9D">
        <w:rPr>
          <w:rFonts w:ascii="Calibri" w:hAnsi="Calibri" w:cs="Calibri"/>
          <w:sz w:val="24"/>
          <w:szCs w:val="24"/>
          <w:lang w:val="fi-FI"/>
        </w:rPr>
        <w:t xml:space="preserve">ovat keskeisiä/yleisiä asioita, joita </w:t>
      </w:r>
      <w:r w:rsidRPr="00965D9D">
        <w:rPr>
          <w:rFonts w:ascii="Calibri" w:hAnsi="Calibri" w:cs="Calibri"/>
          <w:i/>
          <w:sz w:val="24"/>
          <w:szCs w:val="24"/>
          <w:lang w:val="fi-FI"/>
        </w:rPr>
        <w:t>asiakkaan tilan</w:t>
      </w:r>
      <w:r w:rsidRPr="00965D9D">
        <w:rPr>
          <w:rFonts w:asciiTheme="minorHAnsi" w:hAnsiTheme="minorHAnsi" w:cstheme="minorHAnsi"/>
          <w:i/>
          <w:sz w:val="24"/>
          <w:szCs w:val="24"/>
          <w:lang w:val="fi-FI"/>
        </w:rPr>
        <w:t xml:space="preserve">teesta, </w:t>
      </w:r>
      <w:proofErr w:type="spellStart"/>
      <w:r w:rsidRPr="00965D9D">
        <w:rPr>
          <w:rFonts w:asciiTheme="minorHAnsi" w:hAnsiTheme="minorHAnsi" w:cstheme="minorHAnsi"/>
          <w:i/>
          <w:sz w:val="24"/>
          <w:szCs w:val="24"/>
          <w:lang w:val="fi-FI"/>
        </w:rPr>
        <w:t>toimijuudesta</w:t>
      </w:r>
      <w:proofErr w:type="spellEnd"/>
      <w:r w:rsidRPr="00965D9D">
        <w:rPr>
          <w:rFonts w:asciiTheme="minorHAnsi" w:hAnsiTheme="minorHAnsi" w:cstheme="minorHAnsi"/>
          <w:i/>
          <w:sz w:val="24"/>
          <w:szCs w:val="24"/>
          <w:lang w:val="fi-FI"/>
        </w:rPr>
        <w:t xml:space="preserve"> ja työkyv</w:t>
      </w:r>
      <w:r w:rsidRPr="00965D9D">
        <w:rPr>
          <w:rFonts w:ascii="Calibri" w:hAnsi="Calibri" w:cs="Calibri"/>
          <w:i/>
          <w:sz w:val="24"/>
          <w:szCs w:val="24"/>
          <w:lang w:val="fi-FI"/>
        </w:rPr>
        <w:t>y</w:t>
      </w:r>
      <w:r w:rsidRPr="00965D9D">
        <w:rPr>
          <w:rFonts w:asciiTheme="minorHAnsi" w:hAnsiTheme="minorHAnsi" w:cstheme="minorHAnsi"/>
          <w:i/>
          <w:sz w:val="24"/>
          <w:szCs w:val="24"/>
          <w:lang w:val="fi-FI"/>
        </w:rPr>
        <w:t>s</w:t>
      </w:r>
      <w:r w:rsidRPr="00965D9D">
        <w:rPr>
          <w:rFonts w:ascii="Calibri" w:hAnsi="Calibri" w:cs="Calibri"/>
          <w:i/>
          <w:sz w:val="24"/>
          <w:szCs w:val="24"/>
          <w:lang w:val="fi-FI"/>
        </w:rPr>
        <w:t>tä</w:t>
      </w:r>
      <w:r w:rsidRPr="00965D9D">
        <w:rPr>
          <w:rFonts w:ascii="Calibri" w:hAnsi="Calibri" w:cs="Calibri"/>
          <w:sz w:val="24"/>
          <w:szCs w:val="24"/>
          <w:lang w:val="fi-FI"/>
        </w:rPr>
        <w:t xml:space="preserve"> pitäisi arvioida ja seurata asiakasprosessin edetessä</w:t>
      </w:r>
      <w:r w:rsidRPr="00965D9D">
        <w:rPr>
          <w:rFonts w:asciiTheme="minorHAnsi" w:hAnsiTheme="minorHAnsi" w:cstheme="minorHAnsi"/>
          <w:sz w:val="24"/>
          <w:szCs w:val="24"/>
          <w:lang w:val="fi-FI"/>
        </w:rPr>
        <w:t xml:space="preserve">. </w:t>
      </w:r>
      <w:r w:rsidR="000A7ECE" w:rsidRPr="00965D9D">
        <w:rPr>
          <w:rFonts w:asciiTheme="minorHAnsi" w:hAnsiTheme="minorHAnsi" w:cstheme="minorHAnsi"/>
          <w:sz w:val="24"/>
          <w:szCs w:val="24"/>
          <w:lang w:val="fi-FI"/>
        </w:rPr>
        <w:t>Piti myös</w:t>
      </w:r>
      <w:r w:rsidR="0086723F" w:rsidRPr="00965D9D">
        <w:rPr>
          <w:rFonts w:asciiTheme="minorHAnsi" w:hAnsiTheme="minorHAnsi" w:cstheme="minorHAnsi"/>
          <w:sz w:val="24"/>
          <w:szCs w:val="24"/>
          <w:lang w:val="fi-FI"/>
        </w:rPr>
        <w:t xml:space="preserve"> miettiä, miten </w:t>
      </w:r>
      <w:r w:rsidR="000A7ECE" w:rsidRPr="00965D9D">
        <w:rPr>
          <w:rFonts w:asciiTheme="minorHAnsi" w:hAnsiTheme="minorHAnsi" w:cstheme="minorHAnsi"/>
          <w:sz w:val="24"/>
          <w:szCs w:val="24"/>
          <w:lang w:val="fi-FI"/>
        </w:rPr>
        <w:t>kehittymistä pystyy arvioimaan prosessin aikana, o</w:t>
      </w:r>
      <w:r w:rsidRPr="00965D9D">
        <w:rPr>
          <w:rFonts w:ascii="Calibri" w:hAnsi="Calibri" w:cs="Calibri"/>
          <w:sz w:val="24"/>
          <w:szCs w:val="24"/>
          <w:lang w:val="fi-FI"/>
        </w:rPr>
        <w:t xml:space="preserve">nko siihen olemassa kartoitus- tai seurantaväline </w:t>
      </w:r>
      <w:r w:rsidR="000A7ECE" w:rsidRPr="00965D9D">
        <w:rPr>
          <w:rFonts w:asciiTheme="minorHAnsi" w:hAnsiTheme="minorHAnsi" w:cstheme="minorHAnsi"/>
          <w:sz w:val="24"/>
          <w:szCs w:val="24"/>
          <w:lang w:val="fi-FI"/>
        </w:rPr>
        <w:t>vai tarvittaisiinko sellainen.</w:t>
      </w:r>
    </w:p>
    <w:p w:rsidR="00180315" w:rsidRPr="00965D9D" w:rsidRDefault="00E96CD8" w:rsidP="00E21BE4">
      <w:pPr>
        <w:spacing w:after="200"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 xml:space="preserve">Työpajassa käytiin läpi ensimmäisestä pajasta saadut koosteet ja mietittiin </w:t>
      </w:r>
      <w:r w:rsidR="00B6672E" w:rsidRPr="00965D9D">
        <w:rPr>
          <w:rFonts w:asciiTheme="minorHAnsi" w:hAnsiTheme="minorHAnsi" w:cstheme="minorHAnsi"/>
          <w:sz w:val="24"/>
          <w:szCs w:val="24"/>
          <w:lang w:val="fi-FI"/>
        </w:rPr>
        <w:t>ennakkotehtävässä nouss</w:t>
      </w:r>
      <w:r w:rsidR="00CA566B" w:rsidRPr="00965D9D">
        <w:rPr>
          <w:rFonts w:asciiTheme="minorHAnsi" w:hAnsiTheme="minorHAnsi" w:cstheme="minorHAnsi"/>
          <w:sz w:val="24"/>
          <w:szCs w:val="24"/>
          <w:lang w:val="fi-FI"/>
        </w:rPr>
        <w:t>ee</w:t>
      </w:r>
      <w:r w:rsidR="00B6672E" w:rsidRPr="00965D9D">
        <w:rPr>
          <w:rFonts w:asciiTheme="minorHAnsi" w:hAnsiTheme="minorHAnsi" w:cstheme="minorHAnsi"/>
          <w:sz w:val="24"/>
          <w:szCs w:val="24"/>
          <w:lang w:val="fi-FI"/>
        </w:rPr>
        <w:t xml:space="preserve">t </w:t>
      </w:r>
      <w:r w:rsidRPr="00965D9D">
        <w:rPr>
          <w:rFonts w:asciiTheme="minorHAnsi" w:hAnsiTheme="minorHAnsi" w:cstheme="minorHAnsi"/>
          <w:sz w:val="24"/>
          <w:szCs w:val="24"/>
          <w:lang w:val="fi-FI"/>
        </w:rPr>
        <w:t>haasteet. Huomattiin, että eri palvelulinjoilla on paljon</w:t>
      </w:r>
      <w:r w:rsidR="0086723F" w:rsidRPr="00965D9D">
        <w:rPr>
          <w:rFonts w:asciiTheme="minorHAnsi" w:hAnsiTheme="minorHAnsi" w:cstheme="minorHAnsi"/>
          <w:sz w:val="24"/>
          <w:szCs w:val="24"/>
          <w:lang w:val="fi-FI"/>
        </w:rPr>
        <w:t xml:space="preserve"> </w:t>
      </w:r>
      <w:r w:rsidR="0086723F" w:rsidRPr="00965D9D">
        <w:rPr>
          <w:rFonts w:asciiTheme="minorHAnsi" w:hAnsiTheme="minorHAnsi" w:cstheme="minorHAnsi"/>
          <w:sz w:val="24"/>
          <w:szCs w:val="24"/>
          <w:lang w:val="fi-FI"/>
        </w:rPr>
        <w:lastRenderedPageBreak/>
        <w:t xml:space="preserve">samoja asioita, mihin </w:t>
      </w:r>
      <w:r w:rsidR="0061475F" w:rsidRPr="00965D9D">
        <w:rPr>
          <w:rFonts w:asciiTheme="minorHAnsi" w:hAnsiTheme="minorHAnsi" w:cstheme="minorHAnsi"/>
          <w:sz w:val="24"/>
          <w:szCs w:val="24"/>
          <w:lang w:val="fi-FI"/>
        </w:rPr>
        <w:t>k</w:t>
      </w:r>
      <w:r w:rsidRPr="00965D9D">
        <w:rPr>
          <w:rFonts w:asciiTheme="minorHAnsi" w:hAnsiTheme="minorHAnsi" w:cstheme="minorHAnsi"/>
          <w:sz w:val="24"/>
          <w:szCs w:val="24"/>
          <w:lang w:val="fi-FI"/>
        </w:rPr>
        <w:t>annattaa kiinnittää huomiota ja mitkä vaikuttavat p</w:t>
      </w:r>
      <w:r w:rsidR="00E32998" w:rsidRPr="00965D9D">
        <w:rPr>
          <w:rFonts w:asciiTheme="minorHAnsi" w:hAnsiTheme="minorHAnsi" w:cstheme="minorHAnsi"/>
          <w:sz w:val="24"/>
          <w:szCs w:val="24"/>
          <w:lang w:val="fi-FI"/>
        </w:rPr>
        <w:t>a</w:t>
      </w:r>
      <w:r w:rsidRPr="00965D9D">
        <w:rPr>
          <w:rFonts w:asciiTheme="minorHAnsi" w:hAnsiTheme="minorHAnsi" w:cstheme="minorHAnsi"/>
          <w:sz w:val="24"/>
          <w:szCs w:val="24"/>
          <w:lang w:val="fi-FI"/>
        </w:rPr>
        <w:t>lveluprosessin onnistumiseen.</w:t>
      </w:r>
      <w:r w:rsidR="00180315" w:rsidRPr="00965D9D">
        <w:rPr>
          <w:rFonts w:asciiTheme="minorHAnsi" w:hAnsiTheme="minorHAnsi" w:cstheme="minorHAnsi"/>
          <w:sz w:val="24"/>
          <w:szCs w:val="24"/>
          <w:lang w:val="fi-FI"/>
        </w:rPr>
        <w:t xml:space="preserve"> Esimerkiksi, asiakkaan osaaminen määritellä omat </w:t>
      </w:r>
      <w:r w:rsidR="00B6672E" w:rsidRPr="00965D9D">
        <w:rPr>
          <w:rFonts w:asciiTheme="minorHAnsi" w:hAnsiTheme="minorHAnsi" w:cstheme="minorHAnsi"/>
          <w:sz w:val="24"/>
          <w:szCs w:val="24"/>
          <w:lang w:val="fi-FI"/>
        </w:rPr>
        <w:t>tavoitt</w:t>
      </w:r>
      <w:r w:rsidR="00CA566B" w:rsidRPr="00965D9D">
        <w:rPr>
          <w:rFonts w:asciiTheme="minorHAnsi" w:hAnsiTheme="minorHAnsi" w:cstheme="minorHAnsi"/>
          <w:sz w:val="24"/>
          <w:szCs w:val="24"/>
          <w:lang w:val="fi-FI"/>
        </w:rPr>
        <w:t>e</w:t>
      </w:r>
      <w:r w:rsidR="00B6672E" w:rsidRPr="00965D9D">
        <w:rPr>
          <w:rFonts w:asciiTheme="minorHAnsi" w:hAnsiTheme="minorHAnsi" w:cstheme="minorHAnsi"/>
          <w:sz w:val="24"/>
          <w:szCs w:val="24"/>
          <w:lang w:val="fi-FI"/>
        </w:rPr>
        <w:t xml:space="preserve">ensa, </w:t>
      </w:r>
      <w:r w:rsidR="009B6224" w:rsidRPr="00965D9D">
        <w:rPr>
          <w:rFonts w:asciiTheme="minorHAnsi" w:hAnsiTheme="minorHAnsi" w:cstheme="minorHAnsi"/>
          <w:sz w:val="24"/>
          <w:szCs w:val="24"/>
          <w:lang w:val="fi-FI"/>
        </w:rPr>
        <w:t>tehdä ratkaisuja ja toteuttaa</w:t>
      </w:r>
      <w:r w:rsidR="00B6672E" w:rsidRPr="00965D9D">
        <w:rPr>
          <w:rFonts w:asciiTheme="minorHAnsi" w:hAnsiTheme="minorHAnsi" w:cstheme="minorHAnsi"/>
          <w:sz w:val="24"/>
          <w:szCs w:val="24"/>
          <w:lang w:val="fi-FI"/>
        </w:rPr>
        <w:t xml:space="preserve"> suunnitelmia. </w:t>
      </w:r>
      <w:r w:rsidR="009B6224" w:rsidRPr="00965D9D">
        <w:rPr>
          <w:rFonts w:asciiTheme="minorHAnsi" w:hAnsiTheme="minorHAnsi" w:cstheme="minorHAnsi"/>
          <w:sz w:val="24"/>
          <w:szCs w:val="24"/>
          <w:lang w:val="fi-FI"/>
        </w:rPr>
        <w:t xml:space="preserve">Asiakkaan motivaatio, aktiivisuus ja terveydentila ovat vaikuttavia seikkoja palveluprosessin onnistumisessa. </w:t>
      </w:r>
    </w:p>
    <w:p w:rsidR="00EB7D24" w:rsidRPr="00965D9D" w:rsidRDefault="00E32998" w:rsidP="00E21BE4">
      <w:pPr>
        <w:spacing w:after="200"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Työpajan aikana mietittiin</w:t>
      </w:r>
      <w:r w:rsidR="0061475F" w:rsidRPr="00965D9D">
        <w:rPr>
          <w:rFonts w:asciiTheme="minorHAnsi" w:hAnsiTheme="minorHAnsi" w:cstheme="minorHAnsi"/>
          <w:sz w:val="24"/>
          <w:szCs w:val="24"/>
          <w:lang w:val="fi-FI"/>
        </w:rPr>
        <w:t xml:space="preserve"> välineitä, joiden </w:t>
      </w:r>
      <w:r w:rsidRPr="00965D9D">
        <w:rPr>
          <w:rFonts w:asciiTheme="minorHAnsi" w:hAnsiTheme="minorHAnsi" w:cstheme="minorHAnsi"/>
          <w:sz w:val="24"/>
          <w:szCs w:val="24"/>
          <w:lang w:val="fi-FI"/>
        </w:rPr>
        <w:t xml:space="preserve">avulla voisi arvioida </w:t>
      </w:r>
      <w:r w:rsidR="00D47AD8" w:rsidRPr="00965D9D">
        <w:rPr>
          <w:rFonts w:asciiTheme="minorHAnsi" w:hAnsiTheme="minorHAnsi" w:cstheme="minorHAnsi"/>
          <w:sz w:val="24"/>
          <w:szCs w:val="24"/>
          <w:lang w:val="fi-FI"/>
        </w:rPr>
        <w:t xml:space="preserve">ja kartoittaa asiakkaan </w:t>
      </w:r>
      <w:r w:rsidRPr="00965D9D">
        <w:rPr>
          <w:rFonts w:asciiTheme="minorHAnsi" w:hAnsiTheme="minorHAnsi" w:cstheme="minorHAnsi"/>
          <w:sz w:val="24"/>
          <w:szCs w:val="24"/>
          <w:lang w:val="fi-FI"/>
        </w:rPr>
        <w:t>palvelutarve</w:t>
      </w:r>
      <w:r w:rsidR="00D47AD8" w:rsidRPr="00965D9D">
        <w:rPr>
          <w:rFonts w:asciiTheme="minorHAnsi" w:hAnsiTheme="minorHAnsi" w:cstheme="minorHAnsi"/>
          <w:sz w:val="24"/>
          <w:szCs w:val="24"/>
          <w:lang w:val="fi-FI"/>
        </w:rPr>
        <w:t xml:space="preserve">tta. </w:t>
      </w:r>
    </w:p>
    <w:p w:rsidR="005C59EC" w:rsidRPr="00965D9D" w:rsidRDefault="000F4AC4" w:rsidP="00E21BE4">
      <w:pPr>
        <w:tabs>
          <w:tab w:val="num" w:pos="720"/>
        </w:tabs>
        <w:spacing w:after="200"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Ennen viimeistä, kolmatta tapaamista v</w:t>
      </w:r>
      <w:r w:rsidR="006B1AAD" w:rsidRPr="00965D9D">
        <w:rPr>
          <w:rFonts w:asciiTheme="minorHAnsi" w:hAnsiTheme="minorHAnsi" w:cstheme="minorHAnsi"/>
          <w:sz w:val="24"/>
          <w:szCs w:val="24"/>
          <w:lang w:val="fi-FI"/>
        </w:rPr>
        <w:t xml:space="preserve">irkailijoille </w:t>
      </w:r>
      <w:r w:rsidR="00D47AD8" w:rsidRPr="00965D9D">
        <w:rPr>
          <w:rFonts w:asciiTheme="minorHAnsi" w:hAnsiTheme="minorHAnsi" w:cstheme="minorHAnsi"/>
          <w:sz w:val="24"/>
          <w:szCs w:val="24"/>
          <w:lang w:val="fi-FI"/>
        </w:rPr>
        <w:t xml:space="preserve">oli tarjottu </w:t>
      </w:r>
      <w:r w:rsidR="00EB7D24" w:rsidRPr="00965D9D">
        <w:rPr>
          <w:rFonts w:asciiTheme="minorHAnsi" w:hAnsiTheme="minorHAnsi" w:cstheme="minorHAnsi"/>
          <w:sz w:val="24"/>
          <w:szCs w:val="24"/>
          <w:lang w:val="fi-FI"/>
        </w:rPr>
        <w:t xml:space="preserve">muutama arviointivälinemalli, jota voisi käyttää </w:t>
      </w:r>
      <w:r w:rsidR="00057877" w:rsidRPr="00965D9D">
        <w:rPr>
          <w:rFonts w:ascii="Calibri" w:hAnsi="Calibri" w:cs="Calibri"/>
          <w:sz w:val="24"/>
          <w:szCs w:val="24"/>
          <w:lang w:val="fi-FI"/>
        </w:rPr>
        <w:t>uusille työnhakijoille</w:t>
      </w:r>
      <w:r w:rsidR="00B6672E" w:rsidRPr="00965D9D">
        <w:rPr>
          <w:rFonts w:ascii="Calibri" w:hAnsi="Calibri" w:cs="Calibri"/>
          <w:sz w:val="24"/>
          <w:szCs w:val="24"/>
          <w:lang w:val="fi-FI"/>
        </w:rPr>
        <w:t xml:space="preserve">: </w:t>
      </w:r>
      <w:r w:rsidR="00640B0A" w:rsidRPr="00965D9D">
        <w:rPr>
          <w:rFonts w:ascii="Calibri" w:hAnsi="Calibri" w:cs="Calibri"/>
          <w:sz w:val="24"/>
          <w:szCs w:val="24"/>
          <w:lang w:val="fi-FI"/>
        </w:rPr>
        <w:t xml:space="preserve">selkiyttämään </w:t>
      </w:r>
      <w:r w:rsidR="00B6672E" w:rsidRPr="00965D9D">
        <w:rPr>
          <w:rFonts w:ascii="Calibri" w:hAnsi="Calibri" w:cs="Calibri"/>
          <w:sz w:val="24"/>
          <w:szCs w:val="24"/>
          <w:lang w:val="fi-FI"/>
        </w:rPr>
        <w:t xml:space="preserve">virkailijoille </w:t>
      </w:r>
      <w:r w:rsidR="0061475F" w:rsidRPr="00965D9D">
        <w:rPr>
          <w:rFonts w:ascii="Calibri" w:hAnsi="Calibri" w:cs="Calibri"/>
          <w:sz w:val="24"/>
          <w:szCs w:val="24"/>
          <w:lang w:val="fi-FI"/>
        </w:rPr>
        <w:t xml:space="preserve">palvelutarvetta </w:t>
      </w:r>
      <w:r w:rsidR="00640B0A" w:rsidRPr="00965D9D">
        <w:rPr>
          <w:rFonts w:ascii="Calibri" w:hAnsi="Calibri" w:cs="Calibri"/>
          <w:sz w:val="24"/>
          <w:szCs w:val="24"/>
          <w:lang w:val="fi-FI"/>
        </w:rPr>
        <w:t xml:space="preserve">ja </w:t>
      </w:r>
      <w:r w:rsidR="00EB7D24" w:rsidRPr="00965D9D">
        <w:rPr>
          <w:rFonts w:ascii="Calibri" w:hAnsi="Calibri" w:cs="Calibri"/>
          <w:sz w:val="24"/>
          <w:szCs w:val="24"/>
          <w:lang w:val="fi-FI"/>
        </w:rPr>
        <w:t>a</w:t>
      </w:r>
      <w:r w:rsidR="00640B0A" w:rsidRPr="00965D9D">
        <w:rPr>
          <w:rFonts w:ascii="Calibri" w:hAnsi="Calibri" w:cs="Calibri"/>
          <w:sz w:val="24"/>
          <w:szCs w:val="24"/>
          <w:lang w:val="fi-FI"/>
        </w:rPr>
        <w:t xml:space="preserve">siakkaalle itselleen </w:t>
      </w:r>
      <w:r w:rsidR="00B6672E" w:rsidRPr="00965D9D">
        <w:rPr>
          <w:rFonts w:ascii="Calibri" w:hAnsi="Calibri" w:cs="Calibri"/>
          <w:sz w:val="24"/>
          <w:szCs w:val="24"/>
          <w:lang w:val="fi-FI"/>
        </w:rPr>
        <w:t xml:space="preserve">selkiyttämään </w:t>
      </w:r>
      <w:r w:rsidR="00640B0A" w:rsidRPr="00965D9D">
        <w:rPr>
          <w:rFonts w:ascii="Calibri" w:hAnsi="Calibri" w:cs="Calibri"/>
          <w:sz w:val="24"/>
          <w:szCs w:val="24"/>
          <w:lang w:val="fi-FI"/>
        </w:rPr>
        <w:t>om</w:t>
      </w:r>
      <w:r w:rsidR="00B6672E" w:rsidRPr="00965D9D">
        <w:rPr>
          <w:rFonts w:ascii="Calibri" w:hAnsi="Calibri" w:cs="Calibri"/>
          <w:sz w:val="24"/>
          <w:szCs w:val="24"/>
          <w:lang w:val="fi-FI"/>
        </w:rPr>
        <w:t>ia</w:t>
      </w:r>
      <w:r w:rsidR="00640B0A" w:rsidRPr="00965D9D">
        <w:rPr>
          <w:rFonts w:ascii="Calibri" w:hAnsi="Calibri" w:cs="Calibri"/>
          <w:sz w:val="24"/>
          <w:szCs w:val="24"/>
          <w:lang w:val="fi-FI"/>
        </w:rPr>
        <w:t xml:space="preserve"> tarpe</w:t>
      </w:r>
      <w:r w:rsidR="00B6672E" w:rsidRPr="00965D9D">
        <w:rPr>
          <w:rFonts w:ascii="Calibri" w:hAnsi="Calibri" w:cs="Calibri"/>
          <w:sz w:val="24"/>
          <w:szCs w:val="24"/>
          <w:lang w:val="fi-FI"/>
        </w:rPr>
        <w:t xml:space="preserve">itaan. </w:t>
      </w:r>
      <w:r w:rsidR="00CC6FCD" w:rsidRPr="00965D9D">
        <w:rPr>
          <w:rFonts w:ascii="Calibri" w:hAnsi="Calibri" w:cs="Calibri"/>
          <w:sz w:val="24"/>
          <w:szCs w:val="24"/>
          <w:lang w:val="fi-FI"/>
        </w:rPr>
        <w:t>Malleista on keskusteltu ja</w:t>
      </w:r>
      <w:r w:rsidR="0061475F" w:rsidRPr="00965D9D">
        <w:rPr>
          <w:rFonts w:ascii="Calibri" w:hAnsi="Calibri" w:cs="Calibri"/>
          <w:sz w:val="24"/>
          <w:szCs w:val="24"/>
          <w:lang w:val="fi-FI"/>
        </w:rPr>
        <w:t xml:space="preserve"> mietitty, mitä </w:t>
      </w:r>
      <w:r w:rsidR="00CC6FCD" w:rsidRPr="00965D9D">
        <w:rPr>
          <w:rFonts w:ascii="Calibri" w:hAnsi="Calibri" w:cs="Calibri"/>
          <w:sz w:val="24"/>
          <w:szCs w:val="24"/>
          <w:lang w:val="fi-FI"/>
        </w:rPr>
        <w:t>voisi hyödyntää ja millä tavalla käyttää. Koska palvelulinjoja on kolme, niin virkailijat ovat muokanneet mallit oman linjaan käyttöön</w:t>
      </w:r>
      <w:r w:rsidR="00FF2741" w:rsidRPr="00965D9D">
        <w:rPr>
          <w:rFonts w:ascii="Calibri" w:hAnsi="Calibri" w:cs="Calibri"/>
          <w:sz w:val="24"/>
          <w:szCs w:val="24"/>
          <w:lang w:val="fi-FI"/>
        </w:rPr>
        <w:t xml:space="preserve"> ja niistä tuli Alkukartoitustutka, Työelämätutka ja Tavoitetutka</w:t>
      </w:r>
      <w:r w:rsidR="00CC6FCD" w:rsidRPr="00965D9D">
        <w:rPr>
          <w:rFonts w:ascii="Calibri" w:hAnsi="Calibri" w:cs="Calibri"/>
          <w:sz w:val="24"/>
          <w:szCs w:val="24"/>
          <w:lang w:val="fi-FI"/>
        </w:rPr>
        <w:t xml:space="preserve">. </w:t>
      </w:r>
    </w:p>
    <w:p w:rsidR="00FF2741" w:rsidRPr="00965D9D" w:rsidRDefault="006737A1" w:rsidP="006737A1">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Viimeinen</w:t>
      </w:r>
      <w:r w:rsidR="00FF2741" w:rsidRPr="00965D9D">
        <w:rPr>
          <w:rFonts w:asciiTheme="minorHAnsi" w:hAnsiTheme="minorHAnsi" w:cstheme="minorHAnsi"/>
          <w:sz w:val="24"/>
          <w:szCs w:val="24"/>
          <w:lang w:val="fi-FI"/>
        </w:rPr>
        <w:t>,</w:t>
      </w:r>
      <w:r w:rsidRPr="00965D9D">
        <w:rPr>
          <w:rFonts w:asciiTheme="minorHAnsi" w:hAnsiTheme="minorHAnsi" w:cstheme="minorHAnsi"/>
          <w:sz w:val="24"/>
          <w:szCs w:val="24"/>
          <w:lang w:val="fi-FI"/>
        </w:rPr>
        <w:t xml:space="preserve"> kolmas tapaaminen oli tammikuussa 2013 ja sen aiheena oli Arviointivälinekokeilujen arviointi - mitä kokeilu tuotti ja mihin suuntaan välineitä pitäisi edelleen kehitellä.</w:t>
      </w:r>
      <w:r w:rsidR="00FF2741" w:rsidRPr="00965D9D">
        <w:rPr>
          <w:rFonts w:asciiTheme="minorHAnsi" w:hAnsiTheme="minorHAnsi" w:cstheme="minorHAnsi"/>
          <w:sz w:val="24"/>
          <w:szCs w:val="24"/>
          <w:lang w:val="fi-FI"/>
        </w:rPr>
        <w:t xml:space="preserve"> Ennakkotehtävänä oli arviointivälineiden kokeilu</w:t>
      </w:r>
      <w:r w:rsidR="00D96E80" w:rsidRPr="00965D9D">
        <w:rPr>
          <w:rFonts w:asciiTheme="minorHAnsi" w:hAnsiTheme="minorHAnsi" w:cstheme="minorHAnsi"/>
          <w:sz w:val="24"/>
          <w:szCs w:val="24"/>
          <w:lang w:val="fi-FI"/>
        </w:rPr>
        <w:t xml:space="preserve"> jokaisen linjan asiakkaille mahdollisuuksien mukaan</w:t>
      </w:r>
      <w:r w:rsidR="00FF2741" w:rsidRPr="00965D9D">
        <w:rPr>
          <w:rFonts w:asciiTheme="minorHAnsi" w:hAnsiTheme="minorHAnsi" w:cstheme="minorHAnsi"/>
          <w:sz w:val="24"/>
          <w:szCs w:val="24"/>
          <w:lang w:val="fi-FI"/>
        </w:rPr>
        <w:t xml:space="preserve">. </w:t>
      </w:r>
    </w:p>
    <w:p w:rsidR="00681B33" w:rsidRPr="00965D9D" w:rsidRDefault="00681B33" w:rsidP="006737A1">
      <w:pPr>
        <w:spacing w:line="276" w:lineRule="auto"/>
        <w:jc w:val="both"/>
        <w:rPr>
          <w:rFonts w:asciiTheme="minorHAnsi" w:hAnsiTheme="minorHAnsi" w:cstheme="minorHAnsi"/>
          <w:sz w:val="24"/>
          <w:szCs w:val="24"/>
          <w:lang w:val="fi-FI"/>
        </w:rPr>
      </w:pPr>
    </w:p>
    <w:p w:rsidR="00E741C9" w:rsidRPr="00965D9D" w:rsidRDefault="004201DB" w:rsidP="006737A1">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Työpajassa vaihdettiin mielipiteitä kokeilusta</w:t>
      </w:r>
      <w:r w:rsidR="00B6672E" w:rsidRPr="00965D9D">
        <w:rPr>
          <w:rFonts w:asciiTheme="minorHAnsi" w:hAnsiTheme="minorHAnsi" w:cstheme="minorHAnsi"/>
          <w:sz w:val="24"/>
          <w:szCs w:val="24"/>
          <w:lang w:val="fi-FI"/>
        </w:rPr>
        <w:t xml:space="preserve">, </w:t>
      </w:r>
      <w:r w:rsidRPr="00965D9D">
        <w:rPr>
          <w:rFonts w:asciiTheme="minorHAnsi" w:hAnsiTheme="minorHAnsi" w:cstheme="minorHAnsi"/>
          <w:sz w:val="24"/>
          <w:szCs w:val="24"/>
          <w:lang w:val="fi-FI"/>
        </w:rPr>
        <w:t xml:space="preserve">ja monien mielestä joidenkin asiakkaiden kohdalla tutkia </w:t>
      </w:r>
      <w:r w:rsidR="00681B33" w:rsidRPr="00965D9D">
        <w:rPr>
          <w:rFonts w:asciiTheme="minorHAnsi" w:hAnsiTheme="minorHAnsi" w:cstheme="minorHAnsi"/>
          <w:sz w:val="24"/>
          <w:szCs w:val="24"/>
          <w:lang w:val="fi-FI"/>
        </w:rPr>
        <w:t>voi ottaa käyttöön. Esimerkiksi Alkukartoitustutka</w:t>
      </w:r>
      <w:r w:rsidRPr="00965D9D">
        <w:rPr>
          <w:rFonts w:asciiTheme="minorHAnsi" w:hAnsiTheme="minorHAnsi" w:cstheme="minorHAnsi"/>
          <w:sz w:val="24"/>
          <w:szCs w:val="24"/>
          <w:lang w:val="fi-FI"/>
        </w:rPr>
        <w:t xml:space="preserve"> on hyvä antaa </w:t>
      </w:r>
      <w:r w:rsidR="00E741C9" w:rsidRPr="00965D9D">
        <w:rPr>
          <w:rFonts w:asciiTheme="minorHAnsi" w:hAnsiTheme="minorHAnsi" w:cstheme="minorHAnsi"/>
          <w:sz w:val="24"/>
          <w:szCs w:val="24"/>
          <w:lang w:val="fi-FI"/>
        </w:rPr>
        <w:t xml:space="preserve">uudelle </w:t>
      </w:r>
      <w:r w:rsidRPr="00965D9D">
        <w:rPr>
          <w:rFonts w:asciiTheme="minorHAnsi" w:hAnsiTheme="minorHAnsi" w:cstheme="minorHAnsi"/>
          <w:sz w:val="24"/>
          <w:szCs w:val="24"/>
          <w:lang w:val="fi-FI"/>
        </w:rPr>
        <w:t xml:space="preserve">asiakkaalle ennen haastattelua ja suunnitelman laatimista. </w:t>
      </w:r>
      <w:r w:rsidR="00E741C9" w:rsidRPr="00965D9D">
        <w:rPr>
          <w:rFonts w:asciiTheme="minorHAnsi" w:hAnsiTheme="minorHAnsi" w:cstheme="minorHAnsi"/>
          <w:sz w:val="24"/>
          <w:szCs w:val="24"/>
          <w:lang w:val="fi-FI"/>
        </w:rPr>
        <w:t xml:space="preserve">Alkukartoitustutka auttaa selkiyttää </w:t>
      </w:r>
      <w:r w:rsidR="00B6672E" w:rsidRPr="00965D9D">
        <w:rPr>
          <w:rFonts w:asciiTheme="minorHAnsi" w:hAnsiTheme="minorHAnsi" w:cstheme="minorHAnsi"/>
          <w:sz w:val="24"/>
          <w:szCs w:val="24"/>
          <w:lang w:val="fi-FI"/>
        </w:rPr>
        <w:t xml:space="preserve">virkailijoille </w:t>
      </w:r>
      <w:r w:rsidR="00E741C9" w:rsidRPr="00965D9D">
        <w:rPr>
          <w:rFonts w:asciiTheme="minorHAnsi" w:hAnsiTheme="minorHAnsi" w:cstheme="minorHAnsi"/>
          <w:sz w:val="24"/>
          <w:szCs w:val="24"/>
          <w:lang w:val="fi-FI"/>
        </w:rPr>
        <w:t>palvelutarve</w:t>
      </w:r>
      <w:r w:rsidR="00B6672E" w:rsidRPr="00965D9D">
        <w:rPr>
          <w:rFonts w:asciiTheme="minorHAnsi" w:hAnsiTheme="minorHAnsi" w:cstheme="minorHAnsi"/>
          <w:sz w:val="24"/>
          <w:szCs w:val="24"/>
          <w:lang w:val="fi-FI"/>
        </w:rPr>
        <w:t xml:space="preserve">tta </w:t>
      </w:r>
      <w:r w:rsidR="00E741C9" w:rsidRPr="00965D9D">
        <w:rPr>
          <w:rFonts w:asciiTheme="minorHAnsi" w:hAnsiTheme="minorHAnsi" w:cstheme="minorHAnsi"/>
          <w:sz w:val="24"/>
          <w:szCs w:val="24"/>
          <w:lang w:val="fi-FI"/>
        </w:rPr>
        <w:t>ja oikean linjan varmistamista</w:t>
      </w:r>
      <w:r w:rsidR="00B6672E" w:rsidRPr="00965D9D">
        <w:rPr>
          <w:rFonts w:asciiTheme="minorHAnsi" w:hAnsiTheme="minorHAnsi" w:cstheme="minorHAnsi"/>
          <w:sz w:val="24"/>
          <w:szCs w:val="24"/>
          <w:lang w:val="fi-FI"/>
        </w:rPr>
        <w:t xml:space="preserve"> ja </w:t>
      </w:r>
      <w:r w:rsidR="00E741C9" w:rsidRPr="00965D9D">
        <w:rPr>
          <w:rFonts w:asciiTheme="minorHAnsi" w:hAnsiTheme="minorHAnsi" w:cstheme="minorHAnsi"/>
          <w:sz w:val="24"/>
          <w:szCs w:val="24"/>
          <w:lang w:val="fi-FI"/>
        </w:rPr>
        <w:t>auttaa asiakasta</w:t>
      </w:r>
      <w:r w:rsidR="00B6672E" w:rsidRPr="00965D9D">
        <w:rPr>
          <w:rFonts w:asciiTheme="minorHAnsi" w:hAnsiTheme="minorHAnsi" w:cstheme="minorHAnsi"/>
          <w:sz w:val="24"/>
          <w:szCs w:val="24"/>
          <w:lang w:val="fi-FI"/>
        </w:rPr>
        <w:t xml:space="preserve"> jäsentämään </w:t>
      </w:r>
      <w:r w:rsidR="00E741C9" w:rsidRPr="00965D9D">
        <w:rPr>
          <w:rFonts w:asciiTheme="minorHAnsi" w:hAnsiTheme="minorHAnsi" w:cstheme="minorHAnsi"/>
          <w:sz w:val="24"/>
          <w:szCs w:val="24"/>
          <w:lang w:val="fi-FI"/>
        </w:rPr>
        <w:t>omaa</w:t>
      </w:r>
      <w:r w:rsidR="002D62CA" w:rsidRPr="00965D9D">
        <w:rPr>
          <w:rFonts w:asciiTheme="minorHAnsi" w:hAnsiTheme="minorHAnsi" w:cstheme="minorHAnsi"/>
          <w:sz w:val="24"/>
          <w:szCs w:val="24"/>
          <w:lang w:val="fi-FI"/>
        </w:rPr>
        <w:t xml:space="preserve"> suunnitelmaa</w:t>
      </w:r>
      <w:r w:rsidR="00B6672E" w:rsidRPr="00965D9D">
        <w:rPr>
          <w:rFonts w:asciiTheme="minorHAnsi" w:hAnsiTheme="minorHAnsi" w:cstheme="minorHAnsi"/>
          <w:sz w:val="24"/>
          <w:szCs w:val="24"/>
          <w:lang w:val="fi-FI"/>
        </w:rPr>
        <w:t>nsa</w:t>
      </w:r>
      <w:r w:rsidR="002D62CA" w:rsidRPr="00965D9D">
        <w:rPr>
          <w:rFonts w:asciiTheme="minorHAnsi" w:hAnsiTheme="minorHAnsi" w:cstheme="minorHAnsi"/>
          <w:sz w:val="24"/>
          <w:szCs w:val="24"/>
          <w:lang w:val="fi-FI"/>
        </w:rPr>
        <w:t xml:space="preserve">. </w:t>
      </w:r>
    </w:p>
    <w:p w:rsidR="00E741C9" w:rsidRDefault="00E741C9" w:rsidP="00E741C9">
      <w:pPr>
        <w:spacing w:line="276" w:lineRule="auto"/>
        <w:jc w:val="both"/>
        <w:rPr>
          <w:rFonts w:asciiTheme="minorHAnsi" w:hAnsiTheme="minorHAnsi" w:cstheme="minorHAnsi"/>
          <w:sz w:val="24"/>
          <w:szCs w:val="24"/>
          <w:lang w:val="fi-FI"/>
        </w:rPr>
      </w:pPr>
      <w:r w:rsidRPr="007D3F82">
        <w:rPr>
          <w:rFonts w:asciiTheme="minorHAnsi" w:hAnsiTheme="minorHAnsi" w:cstheme="minorHAnsi"/>
          <w:sz w:val="24"/>
          <w:szCs w:val="24"/>
          <w:lang w:val="fi-FI"/>
        </w:rPr>
        <w:object w:dxaOrig="7131" w:dyaOrig="5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9pt;height:266.95pt" o:ole="">
            <v:imagedata r:id="rId6" o:title=""/>
          </v:shape>
          <o:OLEObject Type="Embed" ProgID="PowerPoint.Slide.12" ShapeID="_x0000_i1025" DrawAspect="Content" ObjectID="_1443969067" r:id="rId7"/>
        </w:object>
      </w:r>
    </w:p>
    <w:p w:rsidR="00E741C9" w:rsidRDefault="00E741C9" w:rsidP="00E741C9">
      <w:pPr>
        <w:spacing w:line="276" w:lineRule="auto"/>
        <w:jc w:val="both"/>
        <w:rPr>
          <w:rFonts w:asciiTheme="minorHAnsi" w:hAnsiTheme="minorHAnsi" w:cstheme="minorHAnsi"/>
          <w:sz w:val="24"/>
          <w:szCs w:val="24"/>
          <w:lang w:val="fi-FI"/>
        </w:rPr>
      </w:pPr>
    </w:p>
    <w:p w:rsidR="00E741C9" w:rsidRDefault="00E741C9" w:rsidP="00E741C9">
      <w:pPr>
        <w:spacing w:line="276" w:lineRule="auto"/>
        <w:jc w:val="both"/>
        <w:rPr>
          <w:rFonts w:asciiTheme="minorHAnsi" w:hAnsiTheme="minorHAnsi" w:cstheme="minorHAnsi"/>
          <w:sz w:val="24"/>
          <w:szCs w:val="24"/>
          <w:lang w:val="fi-FI"/>
        </w:rPr>
      </w:pPr>
    </w:p>
    <w:p w:rsidR="00E741C9" w:rsidRPr="00965D9D" w:rsidRDefault="00E279C4" w:rsidP="006737A1">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Palvelulinja 2. Osaamisen kehittämispalvelut</w:t>
      </w:r>
    </w:p>
    <w:p w:rsidR="00E279C4" w:rsidRDefault="00E279C4" w:rsidP="006737A1">
      <w:pPr>
        <w:spacing w:line="276" w:lineRule="auto"/>
        <w:jc w:val="both"/>
        <w:rPr>
          <w:rFonts w:asciiTheme="minorHAnsi" w:hAnsiTheme="minorHAnsi" w:cstheme="minorHAnsi"/>
          <w:color w:val="7030A0"/>
          <w:sz w:val="24"/>
          <w:szCs w:val="24"/>
          <w:lang w:val="fi-FI"/>
        </w:rPr>
      </w:pPr>
    </w:p>
    <w:p w:rsidR="00E279C4" w:rsidRDefault="00E279C4" w:rsidP="00E279C4">
      <w:pPr>
        <w:spacing w:line="276" w:lineRule="auto"/>
        <w:jc w:val="both"/>
        <w:rPr>
          <w:rFonts w:asciiTheme="minorHAnsi" w:hAnsiTheme="minorHAnsi" w:cstheme="minorHAnsi"/>
          <w:sz w:val="24"/>
          <w:szCs w:val="24"/>
          <w:lang w:val="fi-FI"/>
        </w:rPr>
      </w:pPr>
      <w:r w:rsidRPr="007D3F82">
        <w:rPr>
          <w:rFonts w:asciiTheme="minorHAnsi" w:hAnsiTheme="minorHAnsi" w:cstheme="minorHAnsi"/>
          <w:sz w:val="24"/>
          <w:szCs w:val="24"/>
          <w:lang w:val="fi-FI"/>
        </w:rPr>
        <w:object w:dxaOrig="7095" w:dyaOrig="5300">
          <v:shape id="_x0000_i1026" type="#_x0000_t75" style="width:354.55pt;height:265.6pt" o:ole="">
            <v:imagedata r:id="rId8" o:title=""/>
          </v:shape>
          <o:OLEObject Type="Embed" ProgID="PowerPoint.Slide.12" ShapeID="_x0000_i1026" DrawAspect="Content" ObjectID="_1443969068" r:id="rId9"/>
        </w:object>
      </w:r>
    </w:p>
    <w:p w:rsidR="00E279C4" w:rsidRDefault="00E279C4" w:rsidP="00E279C4">
      <w:pPr>
        <w:spacing w:line="276" w:lineRule="auto"/>
        <w:jc w:val="both"/>
        <w:rPr>
          <w:rFonts w:asciiTheme="minorHAnsi" w:hAnsiTheme="minorHAnsi" w:cstheme="minorHAnsi"/>
          <w:sz w:val="24"/>
          <w:szCs w:val="24"/>
          <w:lang w:val="fi-FI"/>
        </w:rPr>
      </w:pPr>
    </w:p>
    <w:p w:rsidR="00E279C4" w:rsidRPr="00965D9D" w:rsidRDefault="00E279C4" w:rsidP="00E279C4">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lastRenderedPageBreak/>
        <w:t>Työelämätutkaan on koottu sellaisia asioita, jotka</w:t>
      </w:r>
      <w:r w:rsidR="0005392E" w:rsidRPr="00965D9D">
        <w:rPr>
          <w:rFonts w:asciiTheme="minorHAnsi" w:hAnsiTheme="minorHAnsi" w:cstheme="minorHAnsi"/>
          <w:sz w:val="24"/>
          <w:szCs w:val="24"/>
          <w:lang w:val="fi-FI"/>
        </w:rPr>
        <w:t xml:space="preserve"> </w:t>
      </w:r>
      <w:r w:rsidRPr="00965D9D">
        <w:rPr>
          <w:rFonts w:asciiTheme="minorHAnsi" w:hAnsiTheme="minorHAnsi" w:cstheme="minorHAnsi"/>
          <w:sz w:val="24"/>
          <w:szCs w:val="24"/>
          <w:lang w:val="fi-FI"/>
        </w:rPr>
        <w:t>yleensä</w:t>
      </w:r>
      <w:r w:rsidR="0005392E" w:rsidRPr="00965D9D">
        <w:rPr>
          <w:rFonts w:asciiTheme="minorHAnsi" w:hAnsiTheme="minorHAnsi" w:cstheme="minorHAnsi"/>
          <w:sz w:val="24"/>
          <w:szCs w:val="24"/>
          <w:lang w:val="fi-FI"/>
        </w:rPr>
        <w:t xml:space="preserve"> </w:t>
      </w:r>
      <w:r w:rsidRPr="00965D9D">
        <w:rPr>
          <w:rFonts w:asciiTheme="minorHAnsi" w:hAnsiTheme="minorHAnsi" w:cstheme="minorHAnsi"/>
          <w:sz w:val="24"/>
          <w:szCs w:val="24"/>
          <w:lang w:val="fi-FI"/>
        </w:rPr>
        <w:t>ovat tärkeitä</w:t>
      </w:r>
      <w:r w:rsidR="0005392E" w:rsidRPr="00965D9D">
        <w:rPr>
          <w:rFonts w:asciiTheme="minorHAnsi" w:hAnsiTheme="minorHAnsi" w:cstheme="minorHAnsi"/>
          <w:sz w:val="24"/>
          <w:szCs w:val="24"/>
          <w:lang w:val="fi-FI"/>
        </w:rPr>
        <w:t xml:space="preserve"> </w:t>
      </w:r>
      <w:r w:rsidRPr="00965D9D">
        <w:rPr>
          <w:rFonts w:asciiTheme="minorHAnsi" w:hAnsiTheme="minorHAnsi" w:cstheme="minorHAnsi"/>
          <w:sz w:val="24"/>
          <w:szCs w:val="24"/>
          <w:lang w:val="fi-FI"/>
        </w:rPr>
        <w:t>työn</w:t>
      </w:r>
      <w:r w:rsidR="0005392E" w:rsidRPr="00965D9D">
        <w:rPr>
          <w:rFonts w:asciiTheme="minorHAnsi" w:hAnsiTheme="minorHAnsi" w:cstheme="minorHAnsi"/>
          <w:sz w:val="24"/>
          <w:szCs w:val="24"/>
          <w:lang w:val="fi-FI"/>
        </w:rPr>
        <w:t xml:space="preserve"> </w:t>
      </w:r>
      <w:r w:rsidRPr="00965D9D">
        <w:rPr>
          <w:rFonts w:asciiTheme="minorHAnsi" w:hAnsiTheme="minorHAnsi" w:cstheme="minorHAnsi"/>
          <w:sz w:val="24"/>
          <w:szCs w:val="24"/>
          <w:lang w:val="fi-FI"/>
        </w:rPr>
        <w:t>tai koulutuksen löytämisessä.</w:t>
      </w:r>
      <w:r w:rsidR="00FD7D62" w:rsidRPr="00965D9D">
        <w:rPr>
          <w:rFonts w:asciiTheme="minorHAnsi" w:hAnsiTheme="minorHAnsi" w:cstheme="minorHAnsi"/>
          <w:sz w:val="24"/>
          <w:szCs w:val="24"/>
          <w:lang w:val="fi-FI"/>
        </w:rPr>
        <w:t xml:space="preserve"> TE- palveluissa keskitytään tukemaan asiakkaan nopeaa työllistymistä. </w:t>
      </w:r>
    </w:p>
    <w:p w:rsidR="00E279C4" w:rsidRPr="00965D9D" w:rsidRDefault="00E279C4" w:rsidP="006737A1">
      <w:pPr>
        <w:spacing w:line="276" w:lineRule="auto"/>
        <w:jc w:val="both"/>
        <w:rPr>
          <w:rFonts w:asciiTheme="minorHAnsi" w:hAnsiTheme="minorHAnsi" w:cstheme="minorHAnsi"/>
          <w:sz w:val="24"/>
          <w:szCs w:val="24"/>
          <w:lang w:val="fi-FI"/>
        </w:rPr>
      </w:pPr>
    </w:p>
    <w:p w:rsidR="00E279C4" w:rsidRPr="00965D9D" w:rsidRDefault="00E279C4" w:rsidP="00E279C4">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Palvelulinja 3. Tuetun työllistymisen</w:t>
      </w:r>
      <w:r w:rsidR="005D4BAF" w:rsidRPr="00965D9D">
        <w:rPr>
          <w:rFonts w:asciiTheme="minorHAnsi" w:hAnsiTheme="minorHAnsi" w:cstheme="minorHAnsi"/>
          <w:sz w:val="24"/>
          <w:szCs w:val="24"/>
          <w:lang w:val="fi-FI"/>
        </w:rPr>
        <w:t xml:space="preserve"> </w:t>
      </w:r>
      <w:r w:rsidRPr="00965D9D">
        <w:rPr>
          <w:rFonts w:asciiTheme="minorHAnsi" w:hAnsiTheme="minorHAnsi" w:cstheme="minorHAnsi"/>
          <w:sz w:val="24"/>
          <w:szCs w:val="24"/>
          <w:lang w:val="fi-FI"/>
        </w:rPr>
        <w:t>palvelut</w:t>
      </w:r>
    </w:p>
    <w:p w:rsidR="00E279C4" w:rsidRPr="0060089B" w:rsidRDefault="00E279C4" w:rsidP="00E279C4">
      <w:pPr>
        <w:spacing w:line="276" w:lineRule="auto"/>
        <w:jc w:val="both"/>
        <w:rPr>
          <w:rFonts w:asciiTheme="minorHAnsi" w:hAnsiTheme="minorHAnsi" w:cstheme="minorHAnsi"/>
          <w:sz w:val="24"/>
          <w:szCs w:val="24"/>
          <w:lang w:val="fi-FI"/>
        </w:rPr>
      </w:pPr>
    </w:p>
    <w:p w:rsidR="00E279C4" w:rsidRDefault="00EA0B91" w:rsidP="00E279C4">
      <w:pPr>
        <w:spacing w:line="276" w:lineRule="auto"/>
        <w:jc w:val="both"/>
        <w:rPr>
          <w:rFonts w:asciiTheme="minorHAnsi" w:hAnsiTheme="minorHAnsi" w:cstheme="minorHAnsi"/>
          <w:sz w:val="24"/>
          <w:szCs w:val="24"/>
          <w:lang w:val="fi-FI"/>
        </w:rPr>
      </w:pPr>
      <w:r w:rsidRPr="007D3F82">
        <w:rPr>
          <w:rFonts w:asciiTheme="minorHAnsi" w:hAnsiTheme="minorHAnsi" w:cstheme="minorHAnsi"/>
          <w:sz w:val="24"/>
          <w:szCs w:val="24"/>
          <w:lang w:val="fi-FI"/>
        </w:rPr>
        <w:object w:dxaOrig="7196" w:dyaOrig="5374">
          <v:shape id="_x0000_i1027" type="#_x0000_t75" style="width:5in;height:269pt" o:ole="">
            <v:imagedata r:id="rId10" o:title=""/>
          </v:shape>
          <o:OLEObject Type="Embed" ProgID="PowerPoint.Slide.12" ShapeID="_x0000_i1027" DrawAspect="Content" ObjectID="_1443969069" r:id="rId11"/>
        </w:object>
      </w:r>
    </w:p>
    <w:p w:rsidR="0005392E" w:rsidRDefault="0005392E" w:rsidP="00E279C4">
      <w:pPr>
        <w:spacing w:line="276" w:lineRule="auto"/>
        <w:jc w:val="both"/>
        <w:rPr>
          <w:rFonts w:asciiTheme="minorHAnsi" w:hAnsiTheme="minorHAnsi" w:cstheme="minorHAnsi"/>
          <w:sz w:val="24"/>
          <w:szCs w:val="24"/>
          <w:lang w:val="fi-FI"/>
        </w:rPr>
      </w:pPr>
    </w:p>
    <w:p w:rsidR="00E279C4" w:rsidRPr="00965D9D" w:rsidRDefault="0005392E" w:rsidP="0005392E">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Tavoitetutka</w:t>
      </w:r>
      <w:r w:rsidR="00B6672E" w:rsidRPr="00965D9D">
        <w:rPr>
          <w:rFonts w:asciiTheme="minorHAnsi" w:hAnsiTheme="minorHAnsi" w:cstheme="minorHAnsi"/>
          <w:sz w:val="24"/>
          <w:szCs w:val="24"/>
          <w:lang w:val="fi-FI"/>
        </w:rPr>
        <w:t xml:space="preserve"> </w:t>
      </w:r>
      <w:r w:rsidRPr="00965D9D">
        <w:rPr>
          <w:rFonts w:asciiTheme="minorHAnsi" w:hAnsiTheme="minorHAnsi" w:cstheme="minorHAnsi"/>
          <w:sz w:val="24"/>
          <w:szCs w:val="24"/>
          <w:lang w:val="fi-FI"/>
        </w:rPr>
        <w:t>t</w:t>
      </w:r>
      <w:r w:rsidR="00E279C4" w:rsidRPr="00965D9D">
        <w:rPr>
          <w:rFonts w:asciiTheme="minorHAnsi" w:hAnsiTheme="minorHAnsi" w:cstheme="minorHAnsi"/>
          <w:sz w:val="24"/>
          <w:szCs w:val="24"/>
          <w:lang w:val="fi-FI"/>
        </w:rPr>
        <w:t>äytetään yhdessä asiakkaan kanssa</w:t>
      </w:r>
      <w:r w:rsidRPr="00965D9D">
        <w:rPr>
          <w:rFonts w:asciiTheme="minorHAnsi" w:hAnsiTheme="minorHAnsi" w:cstheme="minorHAnsi"/>
          <w:sz w:val="24"/>
          <w:szCs w:val="24"/>
          <w:lang w:val="fi-FI"/>
        </w:rPr>
        <w:t>. Ensin mietitään tavoite ja sitten ensimmäinen askel, jotta asiakas pääsee tavoitteeseen</w:t>
      </w:r>
      <w:r w:rsidR="00B6672E" w:rsidRPr="00965D9D">
        <w:rPr>
          <w:rFonts w:asciiTheme="minorHAnsi" w:hAnsiTheme="minorHAnsi" w:cstheme="minorHAnsi"/>
          <w:sz w:val="24"/>
          <w:szCs w:val="24"/>
          <w:lang w:val="fi-FI"/>
        </w:rPr>
        <w:t xml:space="preserve">. </w:t>
      </w:r>
      <w:r w:rsidR="00E279C4" w:rsidRPr="00965D9D">
        <w:rPr>
          <w:rFonts w:asciiTheme="minorHAnsi" w:hAnsiTheme="minorHAnsi" w:cstheme="minorHAnsi"/>
          <w:sz w:val="24"/>
          <w:szCs w:val="24"/>
          <w:lang w:val="fi-FI"/>
        </w:rPr>
        <w:t>Asiakka</w:t>
      </w:r>
      <w:r w:rsidRPr="00965D9D">
        <w:rPr>
          <w:rFonts w:asciiTheme="minorHAnsi" w:hAnsiTheme="minorHAnsi" w:cstheme="minorHAnsi"/>
          <w:sz w:val="24"/>
          <w:szCs w:val="24"/>
          <w:lang w:val="fi-FI"/>
        </w:rPr>
        <w:t>an oma m</w:t>
      </w:r>
      <w:r w:rsidR="00E279C4" w:rsidRPr="00965D9D">
        <w:rPr>
          <w:rFonts w:asciiTheme="minorHAnsi" w:hAnsiTheme="minorHAnsi" w:cstheme="minorHAnsi"/>
          <w:sz w:val="24"/>
          <w:szCs w:val="24"/>
          <w:lang w:val="fi-FI"/>
        </w:rPr>
        <w:t>otivaatio</w:t>
      </w:r>
      <w:r w:rsidRPr="00965D9D">
        <w:rPr>
          <w:rFonts w:asciiTheme="minorHAnsi" w:hAnsiTheme="minorHAnsi" w:cstheme="minorHAnsi"/>
          <w:sz w:val="24"/>
          <w:szCs w:val="24"/>
          <w:lang w:val="fi-FI"/>
        </w:rPr>
        <w:t xml:space="preserve"> on</w:t>
      </w:r>
      <w:r w:rsidR="00E279C4" w:rsidRPr="00965D9D">
        <w:rPr>
          <w:rFonts w:asciiTheme="minorHAnsi" w:hAnsiTheme="minorHAnsi" w:cstheme="minorHAnsi"/>
          <w:sz w:val="24"/>
          <w:szCs w:val="24"/>
          <w:lang w:val="fi-FI"/>
        </w:rPr>
        <w:t xml:space="preserve"> </w:t>
      </w:r>
      <w:r w:rsidR="004733AF" w:rsidRPr="00965D9D">
        <w:rPr>
          <w:rFonts w:asciiTheme="minorHAnsi" w:hAnsiTheme="minorHAnsi" w:cstheme="minorHAnsi"/>
          <w:sz w:val="24"/>
          <w:szCs w:val="24"/>
          <w:lang w:val="fi-FI"/>
        </w:rPr>
        <w:t xml:space="preserve">tässä </w:t>
      </w:r>
      <w:r w:rsidRPr="00965D9D">
        <w:rPr>
          <w:rFonts w:asciiTheme="minorHAnsi" w:hAnsiTheme="minorHAnsi" w:cstheme="minorHAnsi"/>
          <w:sz w:val="24"/>
          <w:szCs w:val="24"/>
          <w:lang w:val="fi-FI"/>
        </w:rPr>
        <w:t>tä</w:t>
      </w:r>
      <w:r w:rsidR="004733AF" w:rsidRPr="00965D9D">
        <w:rPr>
          <w:rFonts w:asciiTheme="minorHAnsi" w:hAnsiTheme="minorHAnsi" w:cstheme="minorHAnsi"/>
          <w:sz w:val="24"/>
          <w:szCs w:val="24"/>
          <w:lang w:val="fi-FI"/>
        </w:rPr>
        <w:t xml:space="preserve">rkeä. </w:t>
      </w:r>
    </w:p>
    <w:p w:rsidR="00FD7D62" w:rsidRPr="00965D9D" w:rsidRDefault="00FD7D62" w:rsidP="0005392E">
      <w:pPr>
        <w:spacing w:line="276" w:lineRule="auto"/>
        <w:jc w:val="both"/>
        <w:rPr>
          <w:rFonts w:asciiTheme="minorHAnsi" w:hAnsiTheme="minorHAnsi" w:cstheme="minorHAnsi"/>
          <w:sz w:val="24"/>
          <w:szCs w:val="24"/>
          <w:lang w:val="fi-FI"/>
        </w:rPr>
      </w:pPr>
    </w:p>
    <w:p w:rsidR="004201DB" w:rsidRPr="00965D9D" w:rsidRDefault="00FD7D62" w:rsidP="006737A1">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Kotoutumispiiriin</w:t>
      </w:r>
      <w:r w:rsidR="00CA566B" w:rsidRPr="00965D9D">
        <w:rPr>
          <w:rFonts w:asciiTheme="minorHAnsi" w:hAnsiTheme="minorHAnsi" w:cstheme="minorHAnsi"/>
          <w:sz w:val="24"/>
          <w:szCs w:val="24"/>
          <w:lang w:val="fi-FI"/>
        </w:rPr>
        <w:t xml:space="preserve"> kuuluvien</w:t>
      </w:r>
      <w:r w:rsidRPr="00965D9D">
        <w:rPr>
          <w:rFonts w:asciiTheme="minorHAnsi" w:hAnsiTheme="minorHAnsi" w:cstheme="minorHAnsi"/>
          <w:sz w:val="24"/>
          <w:szCs w:val="24"/>
          <w:lang w:val="fi-FI"/>
        </w:rPr>
        <w:t xml:space="preserve"> m</w:t>
      </w:r>
      <w:r w:rsidR="0061475F" w:rsidRPr="00965D9D">
        <w:rPr>
          <w:rFonts w:asciiTheme="minorHAnsi" w:hAnsiTheme="minorHAnsi" w:cstheme="minorHAnsi"/>
          <w:sz w:val="24"/>
          <w:szCs w:val="24"/>
          <w:lang w:val="fi-FI"/>
        </w:rPr>
        <w:t xml:space="preserve">aahanmuuttaja- asiakkaiden osalta huomasimme, että </w:t>
      </w:r>
      <w:r w:rsidR="004201DB" w:rsidRPr="00965D9D">
        <w:rPr>
          <w:rFonts w:asciiTheme="minorHAnsi" w:hAnsiTheme="minorHAnsi" w:cstheme="minorHAnsi"/>
          <w:sz w:val="24"/>
          <w:szCs w:val="24"/>
          <w:lang w:val="fi-FI"/>
        </w:rPr>
        <w:t>Alkukartoitustutk</w:t>
      </w:r>
      <w:r w:rsidR="005F7715" w:rsidRPr="00965D9D">
        <w:rPr>
          <w:rFonts w:asciiTheme="minorHAnsi" w:hAnsiTheme="minorHAnsi" w:cstheme="minorHAnsi"/>
          <w:sz w:val="24"/>
          <w:szCs w:val="24"/>
          <w:lang w:val="fi-FI"/>
        </w:rPr>
        <w:t>a</w:t>
      </w:r>
      <w:r w:rsidR="004201DB" w:rsidRPr="00965D9D">
        <w:rPr>
          <w:rFonts w:asciiTheme="minorHAnsi" w:hAnsiTheme="minorHAnsi" w:cstheme="minorHAnsi"/>
          <w:sz w:val="24"/>
          <w:szCs w:val="24"/>
          <w:lang w:val="fi-FI"/>
        </w:rPr>
        <w:t>a välineenä ei pysty käyttämään, koska se ei palvele virkailijaa eikä asiakasta.</w:t>
      </w:r>
      <w:r w:rsidR="00576233" w:rsidRPr="00965D9D">
        <w:rPr>
          <w:rFonts w:asciiTheme="minorHAnsi" w:hAnsiTheme="minorHAnsi" w:cstheme="minorHAnsi"/>
          <w:sz w:val="24"/>
          <w:szCs w:val="24"/>
          <w:lang w:val="fi-FI"/>
        </w:rPr>
        <w:t xml:space="preserve"> Haasteena</w:t>
      </w:r>
      <w:r w:rsidR="0061475F" w:rsidRPr="00965D9D">
        <w:rPr>
          <w:rFonts w:asciiTheme="minorHAnsi" w:hAnsiTheme="minorHAnsi" w:cstheme="minorHAnsi"/>
          <w:sz w:val="24"/>
          <w:szCs w:val="24"/>
          <w:lang w:val="fi-FI"/>
        </w:rPr>
        <w:t xml:space="preserve"> on </w:t>
      </w:r>
      <w:r w:rsidR="00576233" w:rsidRPr="00965D9D">
        <w:rPr>
          <w:rFonts w:asciiTheme="minorHAnsi" w:hAnsiTheme="minorHAnsi" w:cstheme="minorHAnsi"/>
          <w:sz w:val="24"/>
          <w:szCs w:val="24"/>
          <w:lang w:val="fi-FI"/>
        </w:rPr>
        <w:t>ensisijaisesti kieli ja käsitteet.</w:t>
      </w:r>
    </w:p>
    <w:p w:rsidR="005D4BAF" w:rsidRPr="00965D9D" w:rsidRDefault="005D4BAF" w:rsidP="006737A1">
      <w:pPr>
        <w:spacing w:line="276" w:lineRule="auto"/>
        <w:jc w:val="both"/>
        <w:rPr>
          <w:rFonts w:asciiTheme="minorHAnsi" w:hAnsiTheme="minorHAnsi" w:cstheme="minorHAnsi"/>
          <w:sz w:val="24"/>
          <w:szCs w:val="24"/>
          <w:lang w:val="fi-FI"/>
        </w:rPr>
      </w:pPr>
    </w:p>
    <w:p w:rsidR="003A2385" w:rsidRPr="00965D9D" w:rsidRDefault="00FD7D62" w:rsidP="006737A1">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Pitempää maassa oleville maahanmuuttaja-asiakkaille tutkia voi käyttää</w:t>
      </w:r>
      <w:r w:rsidR="003A2385" w:rsidRPr="00965D9D">
        <w:rPr>
          <w:rFonts w:asciiTheme="minorHAnsi" w:hAnsiTheme="minorHAnsi" w:cstheme="minorHAnsi"/>
          <w:sz w:val="24"/>
          <w:szCs w:val="24"/>
          <w:lang w:val="fi-FI"/>
        </w:rPr>
        <w:t xml:space="preserve"> - käsitteet ovat tuttuja ja suomen kieli taittuu paremmin. </w:t>
      </w:r>
    </w:p>
    <w:p w:rsidR="003A2385" w:rsidRPr="00965D9D" w:rsidRDefault="003A2385" w:rsidP="006737A1">
      <w:pPr>
        <w:spacing w:line="276" w:lineRule="auto"/>
        <w:jc w:val="both"/>
        <w:rPr>
          <w:rFonts w:asciiTheme="minorHAnsi" w:hAnsiTheme="minorHAnsi" w:cstheme="minorHAnsi"/>
          <w:sz w:val="24"/>
          <w:szCs w:val="24"/>
          <w:lang w:val="fi-FI"/>
        </w:rPr>
      </w:pPr>
    </w:p>
    <w:p w:rsidR="00ED2531" w:rsidRPr="00965D9D" w:rsidRDefault="00ED2531" w:rsidP="006737A1">
      <w:pPr>
        <w:spacing w:line="276" w:lineRule="auto"/>
        <w:jc w:val="both"/>
        <w:rPr>
          <w:rFonts w:asciiTheme="minorHAnsi" w:hAnsiTheme="minorHAnsi" w:cstheme="minorHAnsi"/>
          <w:sz w:val="24"/>
          <w:szCs w:val="24"/>
          <w:lang w:val="fi-FI"/>
        </w:rPr>
      </w:pPr>
      <w:r w:rsidRPr="00965D9D">
        <w:rPr>
          <w:rFonts w:asciiTheme="minorHAnsi" w:hAnsiTheme="minorHAnsi" w:cstheme="minorHAnsi"/>
          <w:sz w:val="24"/>
          <w:szCs w:val="24"/>
          <w:lang w:val="fi-FI"/>
        </w:rPr>
        <w:t>TE- palvelujen lähtökoht</w:t>
      </w:r>
      <w:r w:rsidR="00CA566B" w:rsidRPr="00965D9D">
        <w:rPr>
          <w:rFonts w:asciiTheme="minorHAnsi" w:hAnsiTheme="minorHAnsi" w:cstheme="minorHAnsi"/>
          <w:sz w:val="24"/>
          <w:szCs w:val="24"/>
          <w:lang w:val="fi-FI"/>
        </w:rPr>
        <w:t>a</w:t>
      </w:r>
      <w:r w:rsidRPr="00965D9D">
        <w:rPr>
          <w:rFonts w:asciiTheme="minorHAnsi" w:hAnsiTheme="minorHAnsi" w:cstheme="minorHAnsi"/>
          <w:sz w:val="24"/>
          <w:szCs w:val="24"/>
          <w:lang w:val="fi-FI"/>
        </w:rPr>
        <w:t>na o</w:t>
      </w:r>
      <w:r w:rsidR="00CA566B" w:rsidRPr="00965D9D">
        <w:rPr>
          <w:rFonts w:asciiTheme="minorHAnsi" w:hAnsiTheme="minorHAnsi" w:cstheme="minorHAnsi"/>
          <w:sz w:val="24"/>
          <w:szCs w:val="24"/>
          <w:lang w:val="fi-FI"/>
        </w:rPr>
        <w:t>n</w:t>
      </w:r>
      <w:r w:rsidRPr="00965D9D">
        <w:rPr>
          <w:rFonts w:asciiTheme="minorHAnsi" w:hAnsiTheme="minorHAnsi" w:cstheme="minorHAnsi"/>
          <w:sz w:val="24"/>
          <w:szCs w:val="24"/>
          <w:lang w:val="fi-FI"/>
        </w:rPr>
        <w:t xml:space="preserve"> asiakaslähtöisyys. Palveluja järjestetään asiakkaiden palvelutarpeiden mukaisesti ja tuotetaan monikanavaisesti ja alueelliset erityispiirteet huomioon ottaen. Palvelut edellyttävät tiivistä yhteistyötä muiden palveluntuottajien kanssa.</w:t>
      </w:r>
    </w:p>
    <w:p w:rsidR="00FF2741" w:rsidRDefault="00FF2741" w:rsidP="006737A1">
      <w:pPr>
        <w:spacing w:line="276" w:lineRule="auto"/>
        <w:jc w:val="both"/>
        <w:rPr>
          <w:rFonts w:asciiTheme="minorHAnsi" w:hAnsiTheme="minorHAnsi" w:cstheme="minorHAnsi"/>
          <w:sz w:val="24"/>
          <w:szCs w:val="24"/>
          <w:lang w:val="fi-FI"/>
        </w:rPr>
      </w:pPr>
    </w:p>
    <w:p w:rsidR="007D3F82" w:rsidRDefault="00705C5B" w:rsidP="00171AEA">
      <w:pPr>
        <w:spacing w:line="276" w:lineRule="auto"/>
        <w:jc w:val="both"/>
        <w:rPr>
          <w:rFonts w:asciiTheme="minorHAnsi" w:hAnsiTheme="minorHAnsi" w:cstheme="minorHAnsi"/>
          <w:sz w:val="24"/>
          <w:szCs w:val="24"/>
          <w:lang w:val="fi-FI"/>
        </w:rPr>
      </w:pPr>
      <w:r w:rsidRPr="007D3F82">
        <w:rPr>
          <w:rFonts w:asciiTheme="minorHAnsi" w:hAnsiTheme="minorHAnsi" w:cstheme="minorHAnsi"/>
          <w:sz w:val="24"/>
          <w:szCs w:val="24"/>
          <w:lang w:val="fi-FI"/>
        </w:rPr>
        <w:object w:dxaOrig="7177" w:dyaOrig="5363">
          <v:shape id="_x0000_i1028" type="#_x0000_t75" style="width:358.65pt;height:267.6pt" o:ole="">
            <v:imagedata r:id="rId12" o:title=""/>
          </v:shape>
          <o:OLEObject Type="Embed" ProgID="PowerPoint.Slide.12" ShapeID="_x0000_i1028" DrawAspect="Content" ObjectID="_1443969070" r:id="rId13"/>
        </w:object>
      </w:r>
    </w:p>
    <w:p w:rsidR="00F12713" w:rsidRDefault="00F12713" w:rsidP="00171AEA">
      <w:pPr>
        <w:spacing w:line="276" w:lineRule="auto"/>
        <w:jc w:val="both"/>
        <w:rPr>
          <w:rFonts w:asciiTheme="minorHAnsi" w:hAnsiTheme="minorHAnsi" w:cstheme="minorHAnsi"/>
          <w:sz w:val="24"/>
          <w:szCs w:val="24"/>
          <w:lang w:val="fi-FI"/>
        </w:rPr>
      </w:pPr>
    </w:p>
    <w:p w:rsidR="00F12713" w:rsidRDefault="00F12713" w:rsidP="00171AEA">
      <w:pPr>
        <w:spacing w:line="276" w:lineRule="auto"/>
        <w:jc w:val="both"/>
        <w:rPr>
          <w:rFonts w:asciiTheme="minorHAnsi" w:hAnsiTheme="minorHAnsi" w:cstheme="minorHAnsi"/>
          <w:sz w:val="24"/>
          <w:szCs w:val="24"/>
          <w:lang w:val="fi-FI"/>
        </w:rPr>
      </w:pPr>
    </w:p>
    <w:p w:rsidR="00F12713" w:rsidRPr="00204C66" w:rsidRDefault="00F12713" w:rsidP="00F12713">
      <w:pPr>
        <w:rPr>
          <w:lang w:val="fi-FI"/>
        </w:rPr>
      </w:pPr>
    </w:p>
    <w:p w:rsidR="00F12713" w:rsidRPr="008650E9" w:rsidRDefault="00F12713" w:rsidP="00171AEA">
      <w:pPr>
        <w:spacing w:line="276" w:lineRule="auto"/>
        <w:jc w:val="both"/>
        <w:rPr>
          <w:rFonts w:asciiTheme="minorHAnsi" w:hAnsiTheme="minorHAnsi" w:cstheme="minorHAnsi"/>
          <w:sz w:val="24"/>
          <w:szCs w:val="24"/>
          <w:lang w:val="fi-FI"/>
        </w:rPr>
      </w:pPr>
    </w:p>
    <w:sectPr w:rsidR="00F12713" w:rsidRPr="008650E9" w:rsidSect="00655774">
      <w:pgSz w:w="12240" w:h="15840"/>
      <w:pgMar w:top="1440" w:right="1800" w:bottom="1440" w:left="1800"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86AF8"/>
    <w:multiLevelType w:val="hybridMultilevel"/>
    <w:tmpl w:val="FA90064E"/>
    <w:lvl w:ilvl="0" w:tplc="3D9CE9B0">
      <w:start w:val="1"/>
      <w:numFmt w:val="bullet"/>
      <w:lvlText w:val="•"/>
      <w:lvlJc w:val="left"/>
      <w:pPr>
        <w:tabs>
          <w:tab w:val="num" w:pos="720"/>
        </w:tabs>
        <w:ind w:left="720" w:hanging="360"/>
      </w:pPr>
      <w:rPr>
        <w:rFonts w:ascii="Arial" w:hAnsi="Arial" w:hint="default"/>
      </w:rPr>
    </w:lvl>
    <w:lvl w:ilvl="1" w:tplc="95264906" w:tentative="1">
      <w:start w:val="1"/>
      <w:numFmt w:val="bullet"/>
      <w:lvlText w:val="•"/>
      <w:lvlJc w:val="left"/>
      <w:pPr>
        <w:tabs>
          <w:tab w:val="num" w:pos="1440"/>
        </w:tabs>
        <w:ind w:left="1440" w:hanging="360"/>
      </w:pPr>
      <w:rPr>
        <w:rFonts w:ascii="Arial" w:hAnsi="Arial" w:hint="default"/>
      </w:rPr>
    </w:lvl>
    <w:lvl w:ilvl="2" w:tplc="C12683AA" w:tentative="1">
      <w:start w:val="1"/>
      <w:numFmt w:val="bullet"/>
      <w:lvlText w:val="•"/>
      <w:lvlJc w:val="left"/>
      <w:pPr>
        <w:tabs>
          <w:tab w:val="num" w:pos="2160"/>
        </w:tabs>
        <w:ind w:left="2160" w:hanging="360"/>
      </w:pPr>
      <w:rPr>
        <w:rFonts w:ascii="Arial" w:hAnsi="Arial" w:hint="default"/>
      </w:rPr>
    </w:lvl>
    <w:lvl w:ilvl="3" w:tplc="97843AD2" w:tentative="1">
      <w:start w:val="1"/>
      <w:numFmt w:val="bullet"/>
      <w:lvlText w:val="•"/>
      <w:lvlJc w:val="left"/>
      <w:pPr>
        <w:tabs>
          <w:tab w:val="num" w:pos="2880"/>
        </w:tabs>
        <w:ind w:left="2880" w:hanging="360"/>
      </w:pPr>
      <w:rPr>
        <w:rFonts w:ascii="Arial" w:hAnsi="Arial" w:hint="default"/>
      </w:rPr>
    </w:lvl>
    <w:lvl w:ilvl="4" w:tplc="EF68E7BE" w:tentative="1">
      <w:start w:val="1"/>
      <w:numFmt w:val="bullet"/>
      <w:lvlText w:val="•"/>
      <w:lvlJc w:val="left"/>
      <w:pPr>
        <w:tabs>
          <w:tab w:val="num" w:pos="3600"/>
        </w:tabs>
        <w:ind w:left="3600" w:hanging="360"/>
      </w:pPr>
      <w:rPr>
        <w:rFonts w:ascii="Arial" w:hAnsi="Arial" w:hint="default"/>
      </w:rPr>
    </w:lvl>
    <w:lvl w:ilvl="5" w:tplc="EB5CCA2E" w:tentative="1">
      <w:start w:val="1"/>
      <w:numFmt w:val="bullet"/>
      <w:lvlText w:val="•"/>
      <w:lvlJc w:val="left"/>
      <w:pPr>
        <w:tabs>
          <w:tab w:val="num" w:pos="4320"/>
        </w:tabs>
        <w:ind w:left="4320" w:hanging="360"/>
      </w:pPr>
      <w:rPr>
        <w:rFonts w:ascii="Arial" w:hAnsi="Arial" w:hint="default"/>
      </w:rPr>
    </w:lvl>
    <w:lvl w:ilvl="6" w:tplc="CCC05904" w:tentative="1">
      <w:start w:val="1"/>
      <w:numFmt w:val="bullet"/>
      <w:lvlText w:val="•"/>
      <w:lvlJc w:val="left"/>
      <w:pPr>
        <w:tabs>
          <w:tab w:val="num" w:pos="5040"/>
        </w:tabs>
        <w:ind w:left="5040" w:hanging="360"/>
      </w:pPr>
      <w:rPr>
        <w:rFonts w:ascii="Arial" w:hAnsi="Arial" w:hint="default"/>
      </w:rPr>
    </w:lvl>
    <w:lvl w:ilvl="7" w:tplc="4BE618D4" w:tentative="1">
      <w:start w:val="1"/>
      <w:numFmt w:val="bullet"/>
      <w:lvlText w:val="•"/>
      <w:lvlJc w:val="left"/>
      <w:pPr>
        <w:tabs>
          <w:tab w:val="num" w:pos="5760"/>
        </w:tabs>
        <w:ind w:left="5760" w:hanging="360"/>
      </w:pPr>
      <w:rPr>
        <w:rFonts w:ascii="Arial" w:hAnsi="Arial" w:hint="default"/>
      </w:rPr>
    </w:lvl>
    <w:lvl w:ilvl="8" w:tplc="005AC3E4" w:tentative="1">
      <w:start w:val="1"/>
      <w:numFmt w:val="bullet"/>
      <w:lvlText w:val="•"/>
      <w:lvlJc w:val="left"/>
      <w:pPr>
        <w:tabs>
          <w:tab w:val="num" w:pos="6480"/>
        </w:tabs>
        <w:ind w:left="6480" w:hanging="360"/>
      </w:pPr>
      <w:rPr>
        <w:rFonts w:ascii="Arial" w:hAnsi="Arial" w:hint="default"/>
      </w:rPr>
    </w:lvl>
  </w:abstractNum>
  <w:abstractNum w:abstractNumId="1">
    <w:nsid w:val="25BA071D"/>
    <w:multiLevelType w:val="hybridMultilevel"/>
    <w:tmpl w:val="D9F29762"/>
    <w:lvl w:ilvl="0" w:tplc="7B7CA9A0">
      <w:start w:val="1"/>
      <w:numFmt w:val="bullet"/>
      <w:lvlText w:val="-"/>
      <w:lvlJc w:val="left"/>
      <w:pPr>
        <w:ind w:left="1664" w:hanging="360"/>
      </w:pPr>
      <w:rPr>
        <w:rFonts w:ascii="Calibri" w:eastAsia="Calibri" w:hAnsi="Calibri" w:cs="Calibri" w:hint="default"/>
      </w:rPr>
    </w:lvl>
    <w:lvl w:ilvl="1" w:tplc="040B0003">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2">
    <w:nsid w:val="28B60342"/>
    <w:multiLevelType w:val="hybridMultilevel"/>
    <w:tmpl w:val="75A85040"/>
    <w:lvl w:ilvl="0" w:tplc="301C1E9C">
      <w:start w:val="1"/>
      <w:numFmt w:val="bullet"/>
      <w:lvlText w:val=""/>
      <w:lvlJc w:val="left"/>
      <w:pPr>
        <w:tabs>
          <w:tab w:val="num" w:pos="720"/>
        </w:tabs>
        <w:ind w:left="720" w:hanging="360"/>
      </w:pPr>
      <w:rPr>
        <w:rFonts w:ascii="Wingdings" w:hAnsi="Wingdings" w:hint="default"/>
      </w:rPr>
    </w:lvl>
    <w:lvl w:ilvl="1" w:tplc="9E50D096" w:tentative="1">
      <w:start w:val="1"/>
      <w:numFmt w:val="bullet"/>
      <w:lvlText w:val=""/>
      <w:lvlJc w:val="left"/>
      <w:pPr>
        <w:tabs>
          <w:tab w:val="num" w:pos="1440"/>
        </w:tabs>
        <w:ind w:left="1440" w:hanging="360"/>
      </w:pPr>
      <w:rPr>
        <w:rFonts w:ascii="Wingdings" w:hAnsi="Wingdings" w:hint="default"/>
      </w:rPr>
    </w:lvl>
    <w:lvl w:ilvl="2" w:tplc="A3CC45D2" w:tentative="1">
      <w:start w:val="1"/>
      <w:numFmt w:val="bullet"/>
      <w:lvlText w:val=""/>
      <w:lvlJc w:val="left"/>
      <w:pPr>
        <w:tabs>
          <w:tab w:val="num" w:pos="2160"/>
        </w:tabs>
        <w:ind w:left="2160" w:hanging="360"/>
      </w:pPr>
      <w:rPr>
        <w:rFonts w:ascii="Wingdings" w:hAnsi="Wingdings" w:hint="default"/>
      </w:rPr>
    </w:lvl>
    <w:lvl w:ilvl="3" w:tplc="F5ECFBA8" w:tentative="1">
      <w:start w:val="1"/>
      <w:numFmt w:val="bullet"/>
      <w:lvlText w:val=""/>
      <w:lvlJc w:val="left"/>
      <w:pPr>
        <w:tabs>
          <w:tab w:val="num" w:pos="2880"/>
        </w:tabs>
        <w:ind w:left="2880" w:hanging="360"/>
      </w:pPr>
      <w:rPr>
        <w:rFonts w:ascii="Wingdings" w:hAnsi="Wingdings" w:hint="default"/>
      </w:rPr>
    </w:lvl>
    <w:lvl w:ilvl="4" w:tplc="29D65CE0" w:tentative="1">
      <w:start w:val="1"/>
      <w:numFmt w:val="bullet"/>
      <w:lvlText w:val=""/>
      <w:lvlJc w:val="left"/>
      <w:pPr>
        <w:tabs>
          <w:tab w:val="num" w:pos="3600"/>
        </w:tabs>
        <w:ind w:left="3600" w:hanging="360"/>
      </w:pPr>
      <w:rPr>
        <w:rFonts w:ascii="Wingdings" w:hAnsi="Wingdings" w:hint="default"/>
      </w:rPr>
    </w:lvl>
    <w:lvl w:ilvl="5" w:tplc="78F25598" w:tentative="1">
      <w:start w:val="1"/>
      <w:numFmt w:val="bullet"/>
      <w:lvlText w:val=""/>
      <w:lvlJc w:val="left"/>
      <w:pPr>
        <w:tabs>
          <w:tab w:val="num" w:pos="4320"/>
        </w:tabs>
        <w:ind w:left="4320" w:hanging="360"/>
      </w:pPr>
      <w:rPr>
        <w:rFonts w:ascii="Wingdings" w:hAnsi="Wingdings" w:hint="default"/>
      </w:rPr>
    </w:lvl>
    <w:lvl w:ilvl="6" w:tplc="FE5461E2" w:tentative="1">
      <w:start w:val="1"/>
      <w:numFmt w:val="bullet"/>
      <w:lvlText w:val=""/>
      <w:lvlJc w:val="left"/>
      <w:pPr>
        <w:tabs>
          <w:tab w:val="num" w:pos="5040"/>
        </w:tabs>
        <w:ind w:left="5040" w:hanging="360"/>
      </w:pPr>
      <w:rPr>
        <w:rFonts w:ascii="Wingdings" w:hAnsi="Wingdings" w:hint="default"/>
      </w:rPr>
    </w:lvl>
    <w:lvl w:ilvl="7" w:tplc="A1E458A2" w:tentative="1">
      <w:start w:val="1"/>
      <w:numFmt w:val="bullet"/>
      <w:lvlText w:val=""/>
      <w:lvlJc w:val="left"/>
      <w:pPr>
        <w:tabs>
          <w:tab w:val="num" w:pos="5760"/>
        </w:tabs>
        <w:ind w:left="5760" w:hanging="360"/>
      </w:pPr>
      <w:rPr>
        <w:rFonts w:ascii="Wingdings" w:hAnsi="Wingdings" w:hint="default"/>
      </w:rPr>
    </w:lvl>
    <w:lvl w:ilvl="8" w:tplc="C36C9B78" w:tentative="1">
      <w:start w:val="1"/>
      <w:numFmt w:val="bullet"/>
      <w:lvlText w:val=""/>
      <w:lvlJc w:val="left"/>
      <w:pPr>
        <w:tabs>
          <w:tab w:val="num" w:pos="6480"/>
        </w:tabs>
        <w:ind w:left="6480" w:hanging="360"/>
      </w:pPr>
      <w:rPr>
        <w:rFonts w:ascii="Wingdings" w:hAnsi="Wingdings" w:hint="default"/>
      </w:rPr>
    </w:lvl>
  </w:abstractNum>
  <w:abstractNum w:abstractNumId="3">
    <w:nsid w:val="455937FC"/>
    <w:multiLevelType w:val="hybridMultilevel"/>
    <w:tmpl w:val="0172E1A6"/>
    <w:lvl w:ilvl="0" w:tplc="3D8A486C">
      <w:start w:val="1"/>
      <w:numFmt w:val="bullet"/>
      <w:lvlText w:val="•"/>
      <w:lvlJc w:val="left"/>
      <w:pPr>
        <w:tabs>
          <w:tab w:val="num" w:pos="720"/>
        </w:tabs>
        <w:ind w:left="720" w:hanging="360"/>
      </w:pPr>
      <w:rPr>
        <w:rFonts w:ascii="Arial" w:hAnsi="Arial" w:hint="default"/>
      </w:rPr>
    </w:lvl>
    <w:lvl w:ilvl="1" w:tplc="DE469EB2" w:tentative="1">
      <w:start w:val="1"/>
      <w:numFmt w:val="bullet"/>
      <w:lvlText w:val="•"/>
      <w:lvlJc w:val="left"/>
      <w:pPr>
        <w:tabs>
          <w:tab w:val="num" w:pos="1440"/>
        </w:tabs>
        <w:ind w:left="1440" w:hanging="360"/>
      </w:pPr>
      <w:rPr>
        <w:rFonts w:ascii="Arial" w:hAnsi="Arial" w:hint="default"/>
      </w:rPr>
    </w:lvl>
    <w:lvl w:ilvl="2" w:tplc="785CFBB4" w:tentative="1">
      <w:start w:val="1"/>
      <w:numFmt w:val="bullet"/>
      <w:lvlText w:val="•"/>
      <w:lvlJc w:val="left"/>
      <w:pPr>
        <w:tabs>
          <w:tab w:val="num" w:pos="2160"/>
        </w:tabs>
        <w:ind w:left="2160" w:hanging="360"/>
      </w:pPr>
      <w:rPr>
        <w:rFonts w:ascii="Arial" w:hAnsi="Arial" w:hint="default"/>
      </w:rPr>
    </w:lvl>
    <w:lvl w:ilvl="3" w:tplc="B28C470E" w:tentative="1">
      <w:start w:val="1"/>
      <w:numFmt w:val="bullet"/>
      <w:lvlText w:val="•"/>
      <w:lvlJc w:val="left"/>
      <w:pPr>
        <w:tabs>
          <w:tab w:val="num" w:pos="2880"/>
        </w:tabs>
        <w:ind w:left="2880" w:hanging="360"/>
      </w:pPr>
      <w:rPr>
        <w:rFonts w:ascii="Arial" w:hAnsi="Arial" w:hint="default"/>
      </w:rPr>
    </w:lvl>
    <w:lvl w:ilvl="4" w:tplc="3C8C3418" w:tentative="1">
      <w:start w:val="1"/>
      <w:numFmt w:val="bullet"/>
      <w:lvlText w:val="•"/>
      <w:lvlJc w:val="left"/>
      <w:pPr>
        <w:tabs>
          <w:tab w:val="num" w:pos="3600"/>
        </w:tabs>
        <w:ind w:left="3600" w:hanging="360"/>
      </w:pPr>
      <w:rPr>
        <w:rFonts w:ascii="Arial" w:hAnsi="Arial" w:hint="default"/>
      </w:rPr>
    </w:lvl>
    <w:lvl w:ilvl="5" w:tplc="F1BC56DA" w:tentative="1">
      <w:start w:val="1"/>
      <w:numFmt w:val="bullet"/>
      <w:lvlText w:val="•"/>
      <w:lvlJc w:val="left"/>
      <w:pPr>
        <w:tabs>
          <w:tab w:val="num" w:pos="4320"/>
        </w:tabs>
        <w:ind w:left="4320" w:hanging="360"/>
      </w:pPr>
      <w:rPr>
        <w:rFonts w:ascii="Arial" w:hAnsi="Arial" w:hint="default"/>
      </w:rPr>
    </w:lvl>
    <w:lvl w:ilvl="6" w:tplc="69BCB240" w:tentative="1">
      <w:start w:val="1"/>
      <w:numFmt w:val="bullet"/>
      <w:lvlText w:val="•"/>
      <w:lvlJc w:val="left"/>
      <w:pPr>
        <w:tabs>
          <w:tab w:val="num" w:pos="5040"/>
        </w:tabs>
        <w:ind w:left="5040" w:hanging="360"/>
      </w:pPr>
      <w:rPr>
        <w:rFonts w:ascii="Arial" w:hAnsi="Arial" w:hint="default"/>
      </w:rPr>
    </w:lvl>
    <w:lvl w:ilvl="7" w:tplc="CCECFAE6" w:tentative="1">
      <w:start w:val="1"/>
      <w:numFmt w:val="bullet"/>
      <w:lvlText w:val="•"/>
      <w:lvlJc w:val="left"/>
      <w:pPr>
        <w:tabs>
          <w:tab w:val="num" w:pos="5760"/>
        </w:tabs>
        <w:ind w:left="5760" w:hanging="360"/>
      </w:pPr>
      <w:rPr>
        <w:rFonts w:ascii="Arial" w:hAnsi="Arial" w:hint="default"/>
      </w:rPr>
    </w:lvl>
    <w:lvl w:ilvl="8" w:tplc="FA344F1E" w:tentative="1">
      <w:start w:val="1"/>
      <w:numFmt w:val="bullet"/>
      <w:lvlText w:val="•"/>
      <w:lvlJc w:val="left"/>
      <w:pPr>
        <w:tabs>
          <w:tab w:val="num" w:pos="6480"/>
        </w:tabs>
        <w:ind w:left="6480" w:hanging="360"/>
      </w:pPr>
      <w:rPr>
        <w:rFonts w:ascii="Arial" w:hAnsi="Arial" w:hint="default"/>
      </w:rPr>
    </w:lvl>
  </w:abstractNum>
  <w:abstractNum w:abstractNumId="4">
    <w:nsid w:val="491C0328"/>
    <w:multiLevelType w:val="hybridMultilevel"/>
    <w:tmpl w:val="9B522FA6"/>
    <w:lvl w:ilvl="0" w:tplc="3CBECCE0">
      <w:start w:val="1"/>
      <w:numFmt w:val="bullet"/>
      <w:lvlText w:val="•"/>
      <w:lvlJc w:val="left"/>
      <w:pPr>
        <w:tabs>
          <w:tab w:val="num" w:pos="720"/>
        </w:tabs>
        <w:ind w:left="720" w:hanging="360"/>
      </w:pPr>
      <w:rPr>
        <w:rFonts w:ascii="Arial" w:hAnsi="Arial" w:hint="default"/>
      </w:rPr>
    </w:lvl>
    <w:lvl w:ilvl="1" w:tplc="51988C82">
      <w:start w:val="1383"/>
      <w:numFmt w:val="bullet"/>
      <w:lvlText w:val="–"/>
      <w:lvlJc w:val="left"/>
      <w:pPr>
        <w:tabs>
          <w:tab w:val="num" w:pos="1440"/>
        </w:tabs>
        <w:ind w:left="1440" w:hanging="360"/>
      </w:pPr>
      <w:rPr>
        <w:rFonts w:ascii="Arial" w:hAnsi="Arial" w:hint="default"/>
      </w:rPr>
    </w:lvl>
    <w:lvl w:ilvl="2" w:tplc="E898B6CC" w:tentative="1">
      <w:start w:val="1"/>
      <w:numFmt w:val="bullet"/>
      <w:lvlText w:val="•"/>
      <w:lvlJc w:val="left"/>
      <w:pPr>
        <w:tabs>
          <w:tab w:val="num" w:pos="2160"/>
        </w:tabs>
        <w:ind w:left="2160" w:hanging="360"/>
      </w:pPr>
      <w:rPr>
        <w:rFonts w:ascii="Arial" w:hAnsi="Arial" w:hint="default"/>
      </w:rPr>
    </w:lvl>
    <w:lvl w:ilvl="3" w:tplc="319C8716" w:tentative="1">
      <w:start w:val="1"/>
      <w:numFmt w:val="bullet"/>
      <w:lvlText w:val="•"/>
      <w:lvlJc w:val="left"/>
      <w:pPr>
        <w:tabs>
          <w:tab w:val="num" w:pos="2880"/>
        </w:tabs>
        <w:ind w:left="2880" w:hanging="360"/>
      </w:pPr>
      <w:rPr>
        <w:rFonts w:ascii="Arial" w:hAnsi="Arial" w:hint="default"/>
      </w:rPr>
    </w:lvl>
    <w:lvl w:ilvl="4" w:tplc="C5AE246C" w:tentative="1">
      <w:start w:val="1"/>
      <w:numFmt w:val="bullet"/>
      <w:lvlText w:val="•"/>
      <w:lvlJc w:val="left"/>
      <w:pPr>
        <w:tabs>
          <w:tab w:val="num" w:pos="3600"/>
        </w:tabs>
        <w:ind w:left="3600" w:hanging="360"/>
      </w:pPr>
      <w:rPr>
        <w:rFonts w:ascii="Arial" w:hAnsi="Arial" w:hint="default"/>
      </w:rPr>
    </w:lvl>
    <w:lvl w:ilvl="5" w:tplc="B798DBB8" w:tentative="1">
      <w:start w:val="1"/>
      <w:numFmt w:val="bullet"/>
      <w:lvlText w:val="•"/>
      <w:lvlJc w:val="left"/>
      <w:pPr>
        <w:tabs>
          <w:tab w:val="num" w:pos="4320"/>
        </w:tabs>
        <w:ind w:left="4320" w:hanging="360"/>
      </w:pPr>
      <w:rPr>
        <w:rFonts w:ascii="Arial" w:hAnsi="Arial" w:hint="default"/>
      </w:rPr>
    </w:lvl>
    <w:lvl w:ilvl="6" w:tplc="9E883BC4" w:tentative="1">
      <w:start w:val="1"/>
      <w:numFmt w:val="bullet"/>
      <w:lvlText w:val="•"/>
      <w:lvlJc w:val="left"/>
      <w:pPr>
        <w:tabs>
          <w:tab w:val="num" w:pos="5040"/>
        </w:tabs>
        <w:ind w:left="5040" w:hanging="360"/>
      </w:pPr>
      <w:rPr>
        <w:rFonts w:ascii="Arial" w:hAnsi="Arial" w:hint="default"/>
      </w:rPr>
    </w:lvl>
    <w:lvl w:ilvl="7" w:tplc="31F26420" w:tentative="1">
      <w:start w:val="1"/>
      <w:numFmt w:val="bullet"/>
      <w:lvlText w:val="•"/>
      <w:lvlJc w:val="left"/>
      <w:pPr>
        <w:tabs>
          <w:tab w:val="num" w:pos="5760"/>
        </w:tabs>
        <w:ind w:left="5760" w:hanging="360"/>
      </w:pPr>
      <w:rPr>
        <w:rFonts w:ascii="Arial" w:hAnsi="Arial" w:hint="default"/>
      </w:rPr>
    </w:lvl>
    <w:lvl w:ilvl="8" w:tplc="8154D59A" w:tentative="1">
      <w:start w:val="1"/>
      <w:numFmt w:val="bullet"/>
      <w:lvlText w:val="•"/>
      <w:lvlJc w:val="left"/>
      <w:pPr>
        <w:tabs>
          <w:tab w:val="num" w:pos="6480"/>
        </w:tabs>
        <w:ind w:left="6480" w:hanging="360"/>
      </w:pPr>
      <w:rPr>
        <w:rFonts w:ascii="Arial" w:hAnsi="Arial" w:hint="default"/>
      </w:rPr>
    </w:lvl>
  </w:abstractNum>
  <w:abstractNum w:abstractNumId="5">
    <w:nsid w:val="5855789A"/>
    <w:multiLevelType w:val="hybridMultilevel"/>
    <w:tmpl w:val="8620FD14"/>
    <w:lvl w:ilvl="0" w:tplc="34A8646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75562E8E"/>
    <w:multiLevelType w:val="hybridMultilevel"/>
    <w:tmpl w:val="5900EF76"/>
    <w:lvl w:ilvl="0" w:tplc="F8B0206C">
      <w:start w:val="1"/>
      <w:numFmt w:val="decimal"/>
      <w:lvlText w:val="%1)"/>
      <w:lvlJc w:val="left"/>
      <w:pPr>
        <w:ind w:left="720" w:hanging="360"/>
      </w:pPr>
      <w:rPr>
        <w:rFonts w:hint="default"/>
        <w:b/>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794D4E29"/>
    <w:multiLevelType w:val="hybridMultilevel"/>
    <w:tmpl w:val="7784769C"/>
    <w:lvl w:ilvl="0" w:tplc="B57A85A0">
      <w:start w:val="1"/>
      <w:numFmt w:val="bullet"/>
      <w:lvlText w:val="•"/>
      <w:lvlJc w:val="left"/>
      <w:pPr>
        <w:tabs>
          <w:tab w:val="num" w:pos="720"/>
        </w:tabs>
        <w:ind w:left="720" w:hanging="360"/>
      </w:pPr>
      <w:rPr>
        <w:rFonts w:ascii="Arial" w:hAnsi="Arial" w:hint="default"/>
      </w:rPr>
    </w:lvl>
    <w:lvl w:ilvl="1" w:tplc="E80CA136" w:tentative="1">
      <w:start w:val="1"/>
      <w:numFmt w:val="bullet"/>
      <w:lvlText w:val="•"/>
      <w:lvlJc w:val="left"/>
      <w:pPr>
        <w:tabs>
          <w:tab w:val="num" w:pos="1440"/>
        </w:tabs>
        <w:ind w:left="1440" w:hanging="360"/>
      </w:pPr>
      <w:rPr>
        <w:rFonts w:ascii="Arial" w:hAnsi="Arial" w:hint="default"/>
      </w:rPr>
    </w:lvl>
    <w:lvl w:ilvl="2" w:tplc="4476D61E" w:tentative="1">
      <w:start w:val="1"/>
      <w:numFmt w:val="bullet"/>
      <w:lvlText w:val="•"/>
      <w:lvlJc w:val="left"/>
      <w:pPr>
        <w:tabs>
          <w:tab w:val="num" w:pos="2160"/>
        </w:tabs>
        <w:ind w:left="2160" w:hanging="360"/>
      </w:pPr>
      <w:rPr>
        <w:rFonts w:ascii="Arial" w:hAnsi="Arial" w:hint="default"/>
      </w:rPr>
    </w:lvl>
    <w:lvl w:ilvl="3" w:tplc="EA126C96" w:tentative="1">
      <w:start w:val="1"/>
      <w:numFmt w:val="bullet"/>
      <w:lvlText w:val="•"/>
      <w:lvlJc w:val="left"/>
      <w:pPr>
        <w:tabs>
          <w:tab w:val="num" w:pos="2880"/>
        </w:tabs>
        <w:ind w:left="2880" w:hanging="360"/>
      </w:pPr>
      <w:rPr>
        <w:rFonts w:ascii="Arial" w:hAnsi="Arial" w:hint="default"/>
      </w:rPr>
    </w:lvl>
    <w:lvl w:ilvl="4" w:tplc="3CC84D8C" w:tentative="1">
      <w:start w:val="1"/>
      <w:numFmt w:val="bullet"/>
      <w:lvlText w:val="•"/>
      <w:lvlJc w:val="left"/>
      <w:pPr>
        <w:tabs>
          <w:tab w:val="num" w:pos="3600"/>
        </w:tabs>
        <w:ind w:left="3600" w:hanging="360"/>
      </w:pPr>
      <w:rPr>
        <w:rFonts w:ascii="Arial" w:hAnsi="Arial" w:hint="default"/>
      </w:rPr>
    </w:lvl>
    <w:lvl w:ilvl="5" w:tplc="4776D2A0" w:tentative="1">
      <w:start w:val="1"/>
      <w:numFmt w:val="bullet"/>
      <w:lvlText w:val="•"/>
      <w:lvlJc w:val="left"/>
      <w:pPr>
        <w:tabs>
          <w:tab w:val="num" w:pos="4320"/>
        </w:tabs>
        <w:ind w:left="4320" w:hanging="360"/>
      </w:pPr>
      <w:rPr>
        <w:rFonts w:ascii="Arial" w:hAnsi="Arial" w:hint="default"/>
      </w:rPr>
    </w:lvl>
    <w:lvl w:ilvl="6" w:tplc="EB5E0594" w:tentative="1">
      <w:start w:val="1"/>
      <w:numFmt w:val="bullet"/>
      <w:lvlText w:val="•"/>
      <w:lvlJc w:val="left"/>
      <w:pPr>
        <w:tabs>
          <w:tab w:val="num" w:pos="5040"/>
        </w:tabs>
        <w:ind w:left="5040" w:hanging="360"/>
      </w:pPr>
      <w:rPr>
        <w:rFonts w:ascii="Arial" w:hAnsi="Arial" w:hint="default"/>
      </w:rPr>
    </w:lvl>
    <w:lvl w:ilvl="7" w:tplc="58AA05D0" w:tentative="1">
      <w:start w:val="1"/>
      <w:numFmt w:val="bullet"/>
      <w:lvlText w:val="•"/>
      <w:lvlJc w:val="left"/>
      <w:pPr>
        <w:tabs>
          <w:tab w:val="num" w:pos="5760"/>
        </w:tabs>
        <w:ind w:left="5760" w:hanging="360"/>
      </w:pPr>
      <w:rPr>
        <w:rFonts w:ascii="Arial" w:hAnsi="Arial" w:hint="default"/>
      </w:rPr>
    </w:lvl>
    <w:lvl w:ilvl="8" w:tplc="582885F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6"/>
  </w:num>
  <w:num w:numId="3">
    <w:abstractNumId w:val="0"/>
  </w:num>
  <w:num w:numId="4">
    <w:abstractNumId w:val="5"/>
  </w:num>
  <w:num w:numId="5">
    <w:abstractNumId w:val="2"/>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1304"/>
  <w:hyphenationZone w:val="425"/>
  <w:characterSpacingControl w:val="doNotCompress"/>
  <w:compat/>
  <w:rsids>
    <w:rsidRoot w:val="00655774"/>
    <w:rsid w:val="0005392E"/>
    <w:rsid w:val="00057877"/>
    <w:rsid w:val="000A7ECE"/>
    <w:rsid w:val="000F4AC4"/>
    <w:rsid w:val="00101278"/>
    <w:rsid w:val="0013255C"/>
    <w:rsid w:val="001350C4"/>
    <w:rsid w:val="00171AEA"/>
    <w:rsid w:val="0017739C"/>
    <w:rsid w:val="00180315"/>
    <w:rsid w:val="00204C66"/>
    <w:rsid w:val="0022126A"/>
    <w:rsid w:val="002D62CA"/>
    <w:rsid w:val="002E517A"/>
    <w:rsid w:val="00363260"/>
    <w:rsid w:val="003A2385"/>
    <w:rsid w:val="003C69F4"/>
    <w:rsid w:val="0041543E"/>
    <w:rsid w:val="004201DB"/>
    <w:rsid w:val="004733AF"/>
    <w:rsid w:val="004934D3"/>
    <w:rsid w:val="004E0852"/>
    <w:rsid w:val="004E3A54"/>
    <w:rsid w:val="0050159C"/>
    <w:rsid w:val="00505EE8"/>
    <w:rsid w:val="00523DDE"/>
    <w:rsid w:val="00524C13"/>
    <w:rsid w:val="00576233"/>
    <w:rsid w:val="005A0867"/>
    <w:rsid w:val="005A1B2C"/>
    <w:rsid w:val="005B1897"/>
    <w:rsid w:val="005C59EC"/>
    <w:rsid w:val="005D4BAF"/>
    <w:rsid w:val="005F7715"/>
    <w:rsid w:val="0060089B"/>
    <w:rsid w:val="006108B4"/>
    <w:rsid w:val="0061168C"/>
    <w:rsid w:val="0061475F"/>
    <w:rsid w:val="00640B0A"/>
    <w:rsid w:val="00655774"/>
    <w:rsid w:val="006737A1"/>
    <w:rsid w:val="00681B33"/>
    <w:rsid w:val="00694827"/>
    <w:rsid w:val="006B1AAD"/>
    <w:rsid w:val="006C4F2A"/>
    <w:rsid w:val="006F0ABF"/>
    <w:rsid w:val="006F1F1F"/>
    <w:rsid w:val="00705C5B"/>
    <w:rsid w:val="00710AE8"/>
    <w:rsid w:val="0077162B"/>
    <w:rsid w:val="0078418F"/>
    <w:rsid w:val="007D3F82"/>
    <w:rsid w:val="007E22ED"/>
    <w:rsid w:val="00815378"/>
    <w:rsid w:val="008650E9"/>
    <w:rsid w:val="00865E0F"/>
    <w:rsid w:val="0086723F"/>
    <w:rsid w:val="008B6838"/>
    <w:rsid w:val="00934B83"/>
    <w:rsid w:val="009467D6"/>
    <w:rsid w:val="00965D9D"/>
    <w:rsid w:val="00967786"/>
    <w:rsid w:val="009A3071"/>
    <w:rsid w:val="009B6224"/>
    <w:rsid w:val="00A33A9F"/>
    <w:rsid w:val="00A62C91"/>
    <w:rsid w:val="00A903D4"/>
    <w:rsid w:val="00A945C9"/>
    <w:rsid w:val="00AC0DA7"/>
    <w:rsid w:val="00AE4031"/>
    <w:rsid w:val="00B31EBE"/>
    <w:rsid w:val="00B6672E"/>
    <w:rsid w:val="00BC20A4"/>
    <w:rsid w:val="00BC75BC"/>
    <w:rsid w:val="00C01900"/>
    <w:rsid w:val="00C31241"/>
    <w:rsid w:val="00C41612"/>
    <w:rsid w:val="00C920A7"/>
    <w:rsid w:val="00CA39AD"/>
    <w:rsid w:val="00CA566B"/>
    <w:rsid w:val="00CC6FCD"/>
    <w:rsid w:val="00D11E58"/>
    <w:rsid w:val="00D47AD8"/>
    <w:rsid w:val="00D641F3"/>
    <w:rsid w:val="00D65ACF"/>
    <w:rsid w:val="00D96E80"/>
    <w:rsid w:val="00E1663D"/>
    <w:rsid w:val="00E21BE4"/>
    <w:rsid w:val="00E234B8"/>
    <w:rsid w:val="00E279C4"/>
    <w:rsid w:val="00E32998"/>
    <w:rsid w:val="00E35AD9"/>
    <w:rsid w:val="00E47200"/>
    <w:rsid w:val="00E50CE7"/>
    <w:rsid w:val="00E741C9"/>
    <w:rsid w:val="00E75C1C"/>
    <w:rsid w:val="00E83848"/>
    <w:rsid w:val="00E87484"/>
    <w:rsid w:val="00E96CD8"/>
    <w:rsid w:val="00EA0B91"/>
    <w:rsid w:val="00EB7D24"/>
    <w:rsid w:val="00ED2531"/>
    <w:rsid w:val="00F12713"/>
    <w:rsid w:val="00F930E6"/>
    <w:rsid w:val="00FA38F6"/>
    <w:rsid w:val="00FB13E2"/>
    <w:rsid w:val="00FD7D62"/>
    <w:rsid w:val="00FE6239"/>
    <w:rsid w:val="00FF2741"/>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655774"/>
    <w:pPr>
      <w:spacing w:after="0" w:line="240" w:lineRule="auto"/>
    </w:pPr>
    <w:rPr>
      <w:rFonts w:ascii="Times New Roman" w:eastAsia="Times New Roman" w:hAnsi="Times New Roman" w:cs="Times New Roman"/>
      <w:szCs w:val="20"/>
      <w:lang w:val="en-GB"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B31EBE"/>
    <w:rPr>
      <w:sz w:val="16"/>
      <w:szCs w:val="16"/>
    </w:rPr>
  </w:style>
  <w:style w:type="paragraph" w:styleId="Kommentinteksti">
    <w:name w:val="annotation text"/>
    <w:basedOn w:val="Normaali"/>
    <w:link w:val="KommentintekstiChar"/>
    <w:uiPriority w:val="99"/>
    <w:semiHidden/>
    <w:unhideWhenUsed/>
    <w:rsid w:val="00B31EBE"/>
    <w:rPr>
      <w:sz w:val="20"/>
    </w:rPr>
  </w:style>
  <w:style w:type="character" w:customStyle="1" w:styleId="KommentintekstiChar">
    <w:name w:val="Kommentin teksti Char"/>
    <w:basedOn w:val="Kappaleenoletusfontti"/>
    <w:link w:val="Kommentinteksti"/>
    <w:uiPriority w:val="99"/>
    <w:semiHidden/>
    <w:rsid w:val="00B31EBE"/>
    <w:rPr>
      <w:rFonts w:ascii="Times New Roman" w:eastAsia="Times New Roman" w:hAnsi="Times New Roman" w:cs="Times New Roman"/>
      <w:sz w:val="20"/>
      <w:szCs w:val="20"/>
      <w:lang w:val="en-GB" w:eastAsia="fi-FI"/>
    </w:rPr>
  </w:style>
  <w:style w:type="paragraph" w:styleId="Kommentinotsikko">
    <w:name w:val="annotation subject"/>
    <w:basedOn w:val="Kommentinteksti"/>
    <w:next w:val="Kommentinteksti"/>
    <w:link w:val="KommentinotsikkoChar"/>
    <w:uiPriority w:val="99"/>
    <w:semiHidden/>
    <w:unhideWhenUsed/>
    <w:rsid w:val="00B31EBE"/>
    <w:rPr>
      <w:b/>
      <w:bCs/>
    </w:rPr>
  </w:style>
  <w:style w:type="character" w:customStyle="1" w:styleId="KommentinotsikkoChar">
    <w:name w:val="Kommentin otsikko Char"/>
    <w:basedOn w:val="KommentintekstiChar"/>
    <w:link w:val="Kommentinotsikko"/>
    <w:uiPriority w:val="99"/>
    <w:semiHidden/>
    <w:rsid w:val="00B31EBE"/>
    <w:rPr>
      <w:rFonts w:ascii="Times New Roman" w:eastAsia="Times New Roman" w:hAnsi="Times New Roman" w:cs="Times New Roman"/>
      <w:b/>
      <w:bCs/>
      <w:sz w:val="20"/>
      <w:szCs w:val="20"/>
      <w:lang w:val="en-GB" w:eastAsia="fi-FI"/>
    </w:rPr>
  </w:style>
  <w:style w:type="paragraph" w:styleId="Seliteteksti">
    <w:name w:val="Balloon Text"/>
    <w:basedOn w:val="Normaali"/>
    <w:link w:val="SelitetekstiChar"/>
    <w:uiPriority w:val="99"/>
    <w:semiHidden/>
    <w:unhideWhenUsed/>
    <w:rsid w:val="00B31EBE"/>
    <w:rPr>
      <w:rFonts w:ascii="Tahoma" w:hAnsi="Tahoma" w:cs="Tahoma"/>
      <w:sz w:val="16"/>
      <w:szCs w:val="16"/>
    </w:rPr>
  </w:style>
  <w:style w:type="character" w:customStyle="1" w:styleId="SelitetekstiChar">
    <w:name w:val="Seliteteksti Char"/>
    <w:basedOn w:val="Kappaleenoletusfontti"/>
    <w:link w:val="Seliteteksti"/>
    <w:uiPriority w:val="99"/>
    <w:semiHidden/>
    <w:rsid w:val="00B31EBE"/>
    <w:rPr>
      <w:rFonts w:ascii="Tahoma" w:eastAsia="Times New Roman" w:hAnsi="Tahoma" w:cs="Tahoma"/>
      <w:sz w:val="16"/>
      <w:szCs w:val="16"/>
      <w:lang w:val="en-GB" w:eastAsia="fi-FI"/>
    </w:rPr>
  </w:style>
  <w:style w:type="paragraph" w:styleId="Luettelokappale">
    <w:name w:val="List Paragraph"/>
    <w:basedOn w:val="Normaali"/>
    <w:uiPriority w:val="34"/>
    <w:qFormat/>
    <w:rsid w:val="009A3071"/>
    <w:pPr>
      <w:ind w:left="720"/>
      <w:contextualSpacing/>
    </w:pPr>
  </w:style>
  <w:style w:type="paragraph" w:styleId="NormaaliWeb">
    <w:name w:val="Normal (Web)"/>
    <w:basedOn w:val="Normaali"/>
    <w:uiPriority w:val="99"/>
    <w:semiHidden/>
    <w:unhideWhenUsed/>
    <w:rsid w:val="00E35AD9"/>
    <w:pPr>
      <w:spacing w:before="100" w:beforeAutospacing="1" w:after="100" w:afterAutospacing="1"/>
    </w:pPr>
    <w:rPr>
      <w:sz w:val="24"/>
      <w:szCs w:val="24"/>
      <w:lang w:val="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655774"/>
    <w:pPr>
      <w:spacing w:after="0" w:line="240" w:lineRule="auto"/>
    </w:pPr>
    <w:rPr>
      <w:rFonts w:ascii="Times New Roman" w:eastAsia="Times New Roman" w:hAnsi="Times New Roman" w:cs="Times New Roman"/>
      <w:szCs w:val="20"/>
      <w:lang w:val="en-GB"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B31EBE"/>
    <w:rPr>
      <w:sz w:val="16"/>
      <w:szCs w:val="16"/>
    </w:rPr>
  </w:style>
  <w:style w:type="paragraph" w:styleId="Kommentinteksti">
    <w:name w:val="annotation text"/>
    <w:basedOn w:val="Normaali"/>
    <w:link w:val="KommentintekstiChar"/>
    <w:uiPriority w:val="99"/>
    <w:semiHidden/>
    <w:unhideWhenUsed/>
    <w:rsid w:val="00B31EBE"/>
    <w:rPr>
      <w:sz w:val="20"/>
    </w:rPr>
  </w:style>
  <w:style w:type="character" w:customStyle="1" w:styleId="KommentintekstiChar">
    <w:name w:val="Kommentin teksti Char"/>
    <w:basedOn w:val="Kappaleenoletusfontti"/>
    <w:link w:val="Kommentinteksti"/>
    <w:uiPriority w:val="99"/>
    <w:semiHidden/>
    <w:rsid w:val="00B31EBE"/>
    <w:rPr>
      <w:rFonts w:ascii="Times New Roman" w:eastAsia="Times New Roman" w:hAnsi="Times New Roman" w:cs="Times New Roman"/>
      <w:sz w:val="20"/>
      <w:szCs w:val="20"/>
      <w:lang w:val="en-GB" w:eastAsia="fi-FI"/>
    </w:rPr>
  </w:style>
  <w:style w:type="paragraph" w:styleId="Kommentinotsikko">
    <w:name w:val="annotation subject"/>
    <w:basedOn w:val="Kommentinteksti"/>
    <w:next w:val="Kommentinteksti"/>
    <w:link w:val="KommentinotsikkoChar"/>
    <w:uiPriority w:val="99"/>
    <w:semiHidden/>
    <w:unhideWhenUsed/>
    <w:rsid w:val="00B31EBE"/>
    <w:rPr>
      <w:b/>
      <w:bCs/>
    </w:rPr>
  </w:style>
  <w:style w:type="character" w:customStyle="1" w:styleId="KommentinotsikkoChar">
    <w:name w:val="Kommentin otsikko Char"/>
    <w:basedOn w:val="KommentintekstiChar"/>
    <w:link w:val="Kommentinotsikko"/>
    <w:uiPriority w:val="99"/>
    <w:semiHidden/>
    <w:rsid w:val="00B31EBE"/>
    <w:rPr>
      <w:rFonts w:ascii="Times New Roman" w:eastAsia="Times New Roman" w:hAnsi="Times New Roman" w:cs="Times New Roman"/>
      <w:b/>
      <w:bCs/>
      <w:sz w:val="20"/>
      <w:szCs w:val="20"/>
      <w:lang w:val="en-GB" w:eastAsia="fi-FI"/>
    </w:rPr>
  </w:style>
  <w:style w:type="paragraph" w:styleId="Seliteteksti">
    <w:name w:val="Balloon Text"/>
    <w:basedOn w:val="Normaali"/>
    <w:link w:val="SelitetekstiChar"/>
    <w:uiPriority w:val="99"/>
    <w:semiHidden/>
    <w:unhideWhenUsed/>
    <w:rsid w:val="00B31EBE"/>
    <w:rPr>
      <w:rFonts w:ascii="Tahoma" w:hAnsi="Tahoma" w:cs="Tahoma"/>
      <w:sz w:val="16"/>
      <w:szCs w:val="16"/>
    </w:rPr>
  </w:style>
  <w:style w:type="character" w:customStyle="1" w:styleId="SelitetekstiChar">
    <w:name w:val="Seliteteksti Char"/>
    <w:basedOn w:val="Kappaleenoletusfontti"/>
    <w:link w:val="Seliteteksti"/>
    <w:uiPriority w:val="99"/>
    <w:semiHidden/>
    <w:rsid w:val="00B31EBE"/>
    <w:rPr>
      <w:rFonts w:ascii="Tahoma" w:eastAsia="Times New Roman" w:hAnsi="Tahoma" w:cs="Tahoma"/>
      <w:sz w:val="16"/>
      <w:szCs w:val="16"/>
      <w:lang w:val="en-GB" w:eastAsia="fi-FI"/>
    </w:rPr>
  </w:style>
  <w:style w:type="paragraph" w:styleId="Luettelokappale">
    <w:name w:val="List Paragraph"/>
    <w:basedOn w:val="Normaali"/>
    <w:uiPriority w:val="34"/>
    <w:qFormat/>
    <w:rsid w:val="009A3071"/>
    <w:pPr>
      <w:ind w:left="720"/>
      <w:contextualSpacing/>
    </w:pPr>
  </w:style>
  <w:style w:type="paragraph" w:styleId="NormaaliWWW">
    <w:name w:val="Normal (Web)"/>
    <w:basedOn w:val="Normaali"/>
    <w:uiPriority w:val="99"/>
    <w:semiHidden/>
    <w:unhideWhenUsed/>
    <w:rsid w:val="00E35AD9"/>
    <w:pPr>
      <w:spacing w:before="100" w:beforeAutospacing="1" w:after="100" w:afterAutospacing="1"/>
    </w:pPr>
    <w:rPr>
      <w:sz w:val="24"/>
      <w:szCs w:val="24"/>
      <w:lang w:val="fi-FI"/>
    </w:rPr>
  </w:style>
</w:styles>
</file>

<file path=word/webSettings.xml><?xml version="1.0" encoding="utf-8"?>
<w:webSettings xmlns:r="http://schemas.openxmlformats.org/officeDocument/2006/relationships" xmlns:w="http://schemas.openxmlformats.org/wordprocessingml/2006/main">
  <w:divs>
    <w:div w:id="352223046">
      <w:bodyDiv w:val="1"/>
      <w:marLeft w:val="0"/>
      <w:marRight w:val="0"/>
      <w:marTop w:val="0"/>
      <w:marBottom w:val="0"/>
      <w:divBdr>
        <w:top w:val="none" w:sz="0" w:space="0" w:color="auto"/>
        <w:left w:val="none" w:sz="0" w:space="0" w:color="auto"/>
        <w:bottom w:val="none" w:sz="0" w:space="0" w:color="auto"/>
        <w:right w:val="none" w:sz="0" w:space="0" w:color="auto"/>
      </w:divBdr>
      <w:divsChild>
        <w:div w:id="257059434">
          <w:marLeft w:val="547"/>
          <w:marRight w:val="0"/>
          <w:marTop w:val="86"/>
          <w:marBottom w:val="0"/>
          <w:divBdr>
            <w:top w:val="none" w:sz="0" w:space="0" w:color="auto"/>
            <w:left w:val="none" w:sz="0" w:space="0" w:color="auto"/>
            <w:bottom w:val="none" w:sz="0" w:space="0" w:color="auto"/>
            <w:right w:val="none" w:sz="0" w:space="0" w:color="auto"/>
          </w:divBdr>
        </w:div>
      </w:divsChild>
    </w:div>
    <w:div w:id="735054993">
      <w:bodyDiv w:val="1"/>
      <w:marLeft w:val="0"/>
      <w:marRight w:val="0"/>
      <w:marTop w:val="0"/>
      <w:marBottom w:val="0"/>
      <w:divBdr>
        <w:top w:val="none" w:sz="0" w:space="0" w:color="auto"/>
        <w:left w:val="none" w:sz="0" w:space="0" w:color="auto"/>
        <w:bottom w:val="none" w:sz="0" w:space="0" w:color="auto"/>
        <w:right w:val="none" w:sz="0" w:space="0" w:color="auto"/>
      </w:divBdr>
    </w:div>
    <w:div w:id="781650718">
      <w:bodyDiv w:val="1"/>
      <w:marLeft w:val="0"/>
      <w:marRight w:val="0"/>
      <w:marTop w:val="0"/>
      <w:marBottom w:val="0"/>
      <w:divBdr>
        <w:top w:val="none" w:sz="0" w:space="0" w:color="auto"/>
        <w:left w:val="none" w:sz="0" w:space="0" w:color="auto"/>
        <w:bottom w:val="none" w:sz="0" w:space="0" w:color="auto"/>
        <w:right w:val="none" w:sz="0" w:space="0" w:color="auto"/>
      </w:divBdr>
    </w:div>
    <w:div w:id="818613674">
      <w:bodyDiv w:val="1"/>
      <w:marLeft w:val="0"/>
      <w:marRight w:val="0"/>
      <w:marTop w:val="0"/>
      <w:marBottom w:val="0"/>
      <w:divBdr>
        <w:top w:val="none" w:sz="0" w:space="0" w:color="auto"/>
        <w:left w:val="none" w:sz="0" w:space="0" w:color="auto"/>
        <w:bottom w:val="none" w:sz="0" w:space="0" w:color="auto"/>
        <w:right w:val="none" w:sz="0" w:space="0" w:color="auto"/>
      </w:divBdr>
      <w:divsChild>
        <w:div w:id="1298411147">
          <w:marLeft w:val="547"/>
          <w:marRight w:val="0"/>
          <w:marTop w:val="86"/>
          <w:marBottom w:val="0"/>
          <w:divBdr>
            <w:top w:val="none" w:sz="0" w:space="0" w:color="auto"/>
            <w:left w:val="none" w:sz="0" w:space="0" w:color="auto"/>
            <w:bottom w:val="none" w:sz="0" w:space="0" w:color="auto"/>
            <w:right w:val="none" w:sz="0" w:space="0" w:color="auto"/>
          </w:divBdr>
        </w:div>
      </w:divsChild>
    </w:div>
    <w:div w:id="838426054">
      <w:bodyDiv w:val="1"/>
      <w:marLeft w:val="0"/>
      <w:marRight w:val="0"/>
      <w:marTop w:val="0"/>
      <w:marBottom w:val="0"/>
      <w:divBdr>
        <w:top w:val="none" w:sz="0" w:space="0" w:color="auto"/>
        <w:left w:val="none" w:sz="0" w:space="0" w:color="auto"/>
        <w:bottom w:val="none" w:sz="0" w:space="0" w:color="auto"/>
        <w:right w:val="none" w:sz="0" w:space="0" w:color="auto"/>
      </w:divBdr>
      <w:divsChild>
        <w:div w:id="232395128">
          <w:marLeft w:val="547"/>
          <w:marRight w:val="0"/>
          <w:marTop w:val="77"/>
          <w:marBottom w:val="0"/>
          <w:divBdr>
            <w:top w:val="none" w:sz="0" w:space="0" w:color="auto"/>
            <w:left w:val="none" w:sz="0" w:space="0" w:color="auto"/>
            <w:bottom w:val="none" w:sz="0" w:space="0" w:color="auto"/>
            <w:right w:val="none" w:sz="0" w:space="0" w:color="auto"/>
          </w:divBdr>
        </w:div>
        <w:div w:id="694423694">
          <w:marLeft w:val="1166"/>
          <w:marRight w:val="0"/>
          <w:marTop w:val="58"/>
          <w:marBottom w:val="0"/>
          <w:divBdr>
            <w:top w:val="none" w:sz="0" w:space="0" w:color="auto"/>
            <w:left w:val="none" w:sz="0" w:space="0" w:color="auto"/>
            <w:bottom w:val="none" w:sz="0" w:space="0" w:color="auto"/>
            <w:right w:val="none" w:sz="0" w:space="0" w:color="auto"/>
          </w:divBdr>
        </w:div>
        <w:div w:id="363480364">
          <w:marLeft w:val="1166"/>
          <w:marRight w:val="0"/>
          <w:marTop w:val="58"/>
          <w:marBottom w:val="0"/>
          <w:divBdr>
            <w:top w:val="none" w:sz="0" w:space="0" w:color="auto"/>
            <w:left w:val="none" w:sz="0" w:space="0" w:color="auto"/>
            <w:bottom w:val="none" w:sz="0" w:space="0" w:color="auto"/>
            <w:right w:val="none" w:sz="0" w:space="0" w:color="auto"/>
          </w:divBdr>
        </w:div>
        <w:div w:id="1465660754">
          <w:marLeft w:val="1166"/>
          <w:marRight w:val="0"/>
          <w:marTop w:val="58"/>
          <w:marBottom w:val="0"/>
          <w:divBdr>
            <w:top w:val="none" w:sz="0" w:space="0" w:color="auto"/>
            <w:left w:val="none" w:sz="0" w:space="0" w:color="auto"/>
            <w:bottom w:val="none" w:sz="0" w:space="0" w:color="auto"/>
            <w:right w:val="none" w:sz="0" w:space="0" w:color="auto"/>
          </w:divBdr>
        </w:div>
      </w:divsChild>
    </w:div>
    <w:div w:id="1200554975">
      <w:bodyDiv w:val="1"/>
      <w:marLeft w:val="0"/>
      <w:marRight w:val="0"/>
      <w:marTop w:val="0"/>
      <w:marBottom w:val="0"/>
      <w:divBdr>
        <w:top w:val="none" w:sz="0" w:space="0" w:color="auto"/>
        <w:left w:val="none" w:sz="0" w:space="0" w:color="auto"/>
        <w:bottom w:val="none" w:sz="0" w:space="0" w:color="auto"/>
        <w:right w:val="none" w:sz="0" w:space="0" w:color="auto"/>
      </w:divBdr>
    </w:div>
    <w:div w:id="1274704943">
      <w:bodyDiv w:val="1"/>
      <w:marLeft w:val="0"/>
      <w:marRight w:val="0"/>
      <w:marTop w:val="0"/>
      <w:marBottom w:val="0"/>
      <w:divBdr>
        <w:top w:val="none" w:sz="0" w:space="0" w:color="auto"/>
        <w:left w:val="none" w:sz="0" w:space="0" w:color="auto"/>
        <w:bottom w:val="none" w:sz="0" w:space="0" w:color="auto"/>
        <w:right w:val="none" w:sz="0" w:space="0" w:color="auto"/>
      </w:divBdr>
    </w:div>
    <w:div w:id="1759672058">
      <w:bodyDiv w:val="1"/>
      <w:marLeft w:val="0"/>
      <w:marRight w:val="0"/>
      <w:marTop w:val="0"/>
      <w:marBottom w:val="0"/>
      <w:divBdr>
        <w:top w:val="none" w:sz="0" w:space="0" w:color="auto"/>
        <w:left w:val="none" w:sz="0" w:space="0" w:color="auto"/>
        <w:bottom w:val="none" w:sz="0" w:space="0" w:color="auto"/>
        <w:right w:val="none" w:sz="0" w:space="0" w:color="auto"/>
      </w:divBdr>
    </w:div>
    <w:div w:id="184840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Microsoft_Office_PowerPoint_-dia4.sldx"/><Relationship Id="rId3" Type="http://schemas.openxmlformats.org/officeDocument/2006/relationships/styles" Target="styles.xml"/><Relationship Id="rId7" Type="http://schemas.openxmlformats.org/officeDocument/2006/relationships/package" Target="embeddings/Microsoft_Office_PowerPoint_-dia1.sldx"/><Relationship Id="rId12" Type="http://schemas.openxmlformats.org/officeDocument/2006/relationships/image" Target="media/image4.em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package" Target="embeddings/Microsoft_Office_PowerPoint_-dia3.sld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package" Target="embeddings/Microsoft_Office_PowerPoint_-dia2.sldx"/><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763CF-E846-4466-87E7-3D3E26B70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798</Words>
  <Characters>6470</Characters>
  <Application>Microsoft Office Word</Application>
  <DocSecurity>0</DocSecurity>
  <Lines>53</Lines>
  <Paragraphs>14</Paragraphs>
  <ScaleCrop>false</ScaleCrop>
  <HeadingPairs>
    <vt:vector size="2" baseType="variant">
      <vt:variant>
        <vt:lpstr>Otsikko</vt:lpstr>
      </vt:variant>
      <vt:variant>
        <vt:i4>1</vt:i4>
      </vt:variant>
    </vt:vector>
  </HeadingPairs>
  <TitlesOfParts>
    <vt:vector size="1" baseType="lpstr">
      <vt:lpstr/>
    </vt:vector>
  </TitlesOfParts>
  <Company>AVI ELY</Company>
  <LinksUpToDate>false</LinksUpToDate>
  <CharactersWithSpaces>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Kemppainen</dc:creator>
  <cp:lastModifiedBy>koti-pc</cp:lastModifiedBy>
  <cp:revision>2</cp:revision>
  <dcterms:created xsi:type="dcterms:W3CDTF">2013-10-22T14:45:00Z</dcterms:created>
  <dcterms:modified xsi:type="dcterms:W3CDTF">2013-10-22T14:45:00Z</dcterms:modified>
</cp:coreProperties>
</file>